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DE" w:rsidRPr="00E40675" w:rsidRDefault="00F144DE" w:rsidP="00F144DE">
      <w:pPr>
        <w:pStyle w:val="berschrift2"/>
        <w:rPr>
          <w:rFonts w:asciiTheme="minorHAnsi" w:hAnsiTheme="minorHAnsi"/>
          <w:smallCaps w:val="0"/>
        </w:rPr>
      </w:pPr>
      <w:r w:rsidRPr="00E40675">
        <w:rPr>
          <w:rFonts w:asciiTheme="minorHAnsi" w:hAnsiTheme="minorHAnsi"/>
          <w:smallCaps w:val="0"/>
        </w:rPr>
        <w:t>Liebfrauenschule Bonn, Königstr. 17-19, 53113 Bonn</w:t>
      </w:r>
    </w:p>
    <w:p w:rsidR="00F144DE" w:rsidRPr="00E40675" w:rsidRDefault="00B86B78" w:rsidP="008D3AC3">
      <w:pPr>
        <w:framePr w:w="2548" w:h="1355" w:hRule="exact" w:hSpace="141" w:wrap="auto" w:vAnchor="text" w:hAnchor="page" w:x="8785" w:y="12"/>
        <w:ind w:right="-567"/>
        <w:rPr>
          <w:rFonts w:asciiTheme="minorHAnsi" w:hAnsiTheme="minorHAnsi"/>
        </w:rPr>
      </w:pPr>
      <w:r w:rsidRPr="00E40675">
        <w:rPr>
          <w:rFonts w:asciiTheme="minorHAnsi" w:hAnsiTheme="minorHAnsi"/>
        </w:rPr>
        <w:t>E</w:t>
      </w:r>
      <w:r w:rsidR="00F144DE" w:rsidRPr="00E40675">
        <w:rPr>
          <w:rFonts w:asciiTheme="minorHAnsi" w:hAnsiTheme="minorHAnsi"/>
        </w:rPr>
        <w:t>-</w:t>
      </w:r>
      <w:r w:rsidRPr="00E40675">
        <w:rPr>
          <w:rFonts w:asciiTheme="minorHAnsi" w:hAnsiTheme="minorHAnsi"/>
        </w:rPr>
        <w:t>M</w:t>
      </w:r>
      <w:r w:rsidR="00F144DE" w:rsidRPr="00E40675">
        <w:rPr>
          <w:rFonts w:asciiTheme="minorHAnsi" w:hAnsiTheme="minorHAnsi"/>
        </w:rPr>
        <w:t>ail: info@l</w:t>
      </w:r>
      <w:r w:rsidR="00913870" w:rsidRPr="00E40675">
        <w:rPr>
          <w:rFonts w:asciiTheme="minorHAnsi" w:hAnsiTheme="minorHAnsi"/>
        </w:rPr>
        <w:t>fs</w:t>
      </w:r>
      <w:r w:rsidR="00F144DE" w:rsidRPr="00E40675">
        <w:rPr>
          <w:rFonts w:asciiTheme="minorHAnsi" w:hAnsiTheme="minorHAnsi"/>
        </w:rPr>
        <w:t>-bonn</w:t>
      </w:r>
      <w:r w:rsidR="00F144DE" w:rsidRPr="00E40675">
        <w:rPr>
          <w:rFonts w:asciiTheme="minorHAnsi" w:hAnsiTheme="minorHAnsi"/>
          <w:sz w:val="24"/>
        </w:rPr>
        <w:t>.</w:t>
      </w:r>
      <w:r w:rsidR="00F144DE" w:rsidRPr="00E40675">
        <w:rPr>
          <w:rFonts w:asciiTheme="minorHAnsi" w:hAnsiTheme="minorHAnsi"/>
        </w:rPr>
        <w:t>de</w:t>
      </w:r>
    </w:p>
    <w:p w:rsidR="00F144DE" w:rsidRPr="004E6C8A" w:rsidRDefault="00A13DD6" w:rsidP="008D3AC3">
      <w:pPr>
        <w:framePr w:w="2548" w:h="1355" w:hRule="exact" w:hSpace="141" w:wrap="auto" w:vAnchor="text" w:hAnchor="page" w:x="8785" w:y="12"/>
        <w:ind w:right="-567"/>
        <w:rPr>
          <w:rFonts w:asciiTheme="minorHAnsi" w:hAnsiTheme="minorHAnsi"/>
          <w:sz w:val="18"/>
          <w:szCs w:val="18"/>
        </w:rPr>
      </w:pPr>
      <w:r w:rsidRPr="00E40675">
        <w:rPr>
          <w:rFonts w:asciiTheme="minorHAnsi" w:hAnsiTheme="minorHAnsi"/>
          <w:sz w:val="18"/>
          <w:szCs w:val="18"/>
        </w:rPr>
        <w:fldChar w:fldCharType="begin"/>
      </w:r>
      <w:r w:rsidR="00F144DE" w:rsidRPr="00E40675">
        <w:rPr>
          <w:rFonts w:asciiTheme="minorHAnsi" w:hAnsiTheme="minorHAnsi"/>
          <w:sz w:val="18"/>
          <w:szCs w:val="18"/>
        </w:rPr>
        <w:instrText xml:space="preserve"> TIME \@ "d. MMMM yyyy" </w:instrText>
      </w:r>
      <w:r w:rsidRPr="00E40675">
        <w:rPr>
          <w:rFonts w:asciiTheme="minorHAnsi" w:hAnsiTheme="minorHAnsi"/>
          <w:sz w:val="18"/>
          <w:szCs w:val="18"/>
        </w:rPr>
        <w:fldChar w:fldCharType="separate"/>
      </w:r>
      <w:r w:rsidR="005A48CF">
        <w:rPr>
          <w:rFonts w:asciiTheme="minorHAnsi" w:hAnsiTheme="minorHAnsi"/>
          <w:noProof/>
          <w:sz w:val="18"/>
          <w:szCs w:val="18"/>
        </w:rPr>
        <w:t>7. Mai 2020</w:t>
      </w:r>
      <w:r w:rsidRPr="00E40675">
        <w:rPr>
          <w:rFonts w:asciiTheme="minorHAnsi" w:hAnsiTheme="minorHAnsi"/>
          <w:sz w:val="18"/>
          <w:szCs w:val="18"/>
        </w:rPr>
        <w:fldChar w:fldCharType="end"/>
      </w:r>
    </w:p>
    <w:p w:rsidR="00F83A90" w:rsidRDefault="00F83A90" w:rsidP="00F144DE">
      <w:pPr>
        <w:ind w:right="-567"/>
        <w:rPr>
          <w:rFonts w:asciiTheme="minorHAnsi" w:hAnsiTheme="minorHAnsi"/>
          <w:sz w:val="24"/>
        </w:rPr>
      </w:pPr>
    </w:p>
    <w:p w:rsidR="00F83A90" w:rsidRDefault="00F83A90" w:rsidP="00F144DE">
      <w:pPr>
        <w:ind w:right="-567"/>
        <w:rPr>
          <w:rFonts w:asciiTheme="minorHAnsi" w:hAnsiTheme="minorHAnsi"/>
          <w:sz w:val="24"/>
        </w:rPr>
      </w:pPr>
    </w:p>
    <w:p w:rsidR="00B436D9" w:rsidRDefault="00B436D9" w:rsidP="00F144DE">
      <w:pPr>
        <w:ind w:right="-567"/>
        <w:rPr>
          <w:rFonts w:asciiTheme="minorHAnsi" w:hAnsiTheme="minorHAnsi"/>
          <w:sz w:val="24"/>
        </w:rPr>
      </w:pPr>
    </w:p>
    <w:p w:rsidR="000E048E" w:rsidRPr="00E9230A" w:rsidRDefault="00F83A90" w:rsidP="00E35F0F">
      <w:pPr>
        <w:ind w:right="-567"/>
        <w:jc w:val="both"/>
        <w:rPr>
          <w:rFonts w:asciiTheme="minorHAnsi" w:hAnsiTheme="minorHAnsi"/>
          <w:sz w:val="23"/>
          <w:szCs w:val="23"/>
        </w:rPr>
      </w:pPr>
      <w:r w:rsidRPr="00E9230A">
        <w:rPr>
          <w:rFonts w:asciiTheme="minorHAnsi" w:hAnsiTheme="minorHAnsi"/>
          <w:sz w:val="23"/>
          <w:szCs w:val="23"/>
        </w:rPr>
        <w:t xml:space="preserve">Liebe </w:t>
      </w:r>
      <w:r w:rsidR="00C67B9F">
        <w:rPr>
          <w:rFonts w:asciiTheme="minorHAnsi" w:hAnsiTheme="minorHAnsi"/>
          <w:sz w:val="23"/>
          <w:szCs w:val="23"/>
        </w:rPr>
        <w:t>Schülerinnen der Q1</w:t>
      </w:r>
      <w:r w:rsidRPr="00E9230A">
        <w:rPr>
          <w:rFonts w:asciiTheme="minorHAnsi" w:hAnsiTheme="minorHAnsi"/>
          <w:sz w:val="23"/>
          <w:szCs w:val="23"/>
        </w:rPr>
        <w:t>,</w:t>
      </w:r>
      <w:r w:rsidR="007B71AA">
        <w:rPr>
          <w:rFonts w:asciiTheme="minorHAnsi" w:hAnsiTheme="minorHAnsi"/>
          <w:sz w:val="23"/>
          <w:szCs w:val="23"/>
        </w:rPr>
        <w:t xml:space="preserve"> liebe Eltern</w:t>
      </w:r>
      <w:r w:rsidRPr="00E9230A">
        <w:rPr>
          <w:rFonts w:asciiTheme="minorHAnsi" w:hAnsiTheme="minorHAnsi"/>
          <w:sz w:val="23"/>
          <w:szCs w:val="23"/>
        </w:rPr>
        <w:t xml:space="preserve"> </w:t>
      </w:r>
    </w:p>
    <w:p w:rsidR="000E048E" w:rsidRPr="00E9230A" w:rsidRDefault="00B436D9" w:rsidP="00E35F0F">
      <w:pPr>
        <w:ind w:right="-567"/>
        <w:jc w:val="both"/>
        <w:rPr>
          <w:rFonts w:asciiTheme="minorHAnsi" w:hAnsiTheme="minorHAnsi"/>
          <w:sz w:val="23"/>
          <w:szCs w:val="23"/>
        </w:rPr>
      </w:pPr>
      <w:r>
        <w:rPr>
          <w:rFonts w:asciiTheme="minorHAnsi" w:hAnsiTheme="minorHAnsi"/>
          <w:sz w:val="23"/>
          <w:szCs w:val="23"/>
        </w:rPr>
        <w:t xml:space="preserve"> </w:t>
      </w:r>
    </w:p>
    <w:p w:rsidR="00C67B9F" w:rsidRDefault="00F83A90" w:rsidP="00E35F0F">
      <w:pPr>
        <w:ind w:right="-567"/>
        <w:jc w:val="both"/>
        <w:rPr>
          <w:rFonts w:asciiTheme="minorHAnsi" w:hAnsiTheme="minorHAnsi"/>
          <w:sz w:val="23"/>
          <w:szCs w:val="23"/>
        </w:rPr>
      </w:pPr>
      <w:r w:rsidRPr="00E9230A">
        <w:rPr>
          <w:rFonts w:asciiTheme="minorHAnsi" w:hAnsiTheme="minorHAnsi"/>
          <w:sz w:val="23"/>
          <w:szCs w:val="23"/>
        </w:rPr>
        <w:t>das Min</w:t>
      </w:r>
      <w:r w:rsidR="000E048E" w:rsidRPr="00E9230A">
        <w:rPr>
          <w:rFonts w:asciiTheme="minorHAnsi" w:hAnsiTheme="minorHAnsi"/>
          <w:sz w:val="23"/>
          <w:szCs w:val="23"/>
        </w:rPr>
        <w:t>i</w:t>
      </w:r>
      <w:r w:rsidRPr="00E9230A">
        <w:rPr>
          <w:rFonts w:asciiTheme="minorHAnsi" w:hAnsiTheme="minorHAnsi"/>
          <w:sz w:val="23"/>
          <w:szCs w:val="23"/>
        </w:rPr>
        <w:t xml:space="preserve">sterium hat in seiner </w:t>
      </w:r>
      <w:r w:rsidR="00C67B9F">
        <w:rPr>
          <w:rFonts w:asciiTheme="minorHAnsi" w:hAnsiTheme="minorHAnsi"/>
          <w:sz w:val="23"/>
          <w:szCs w:val="23"/>
        </w:rPr>
        <w:t>gestrigen</w:t>
      </w:r>
      <w:r w:rsidRPr="00E9230A">
        <w:rPr>
          <w:rFonts w:asciiTheme="minorHAnsi" w:hAnsiTheme="minorHAnsi"/>
          <w:sz w:val="23"/>
          <w:szCs w:val="23"/>
        </w:rPr>
        <w:t xml:space="preserve"> Mail </w:t>
      </w:r>
      <w:r w:rsidR="00C67B9F" w:rsidRPr="00E34FAB">
        <w:rPr>
          <w:rFonts w:asciiTheme="minorHAnsi" w:hAnsiTheme="minorHAnsi"/>
          <w:b/>
          <w:sz w:val="23"/>
          <w:szCs w:val="23"/>
        </w:rPr>
        <w:t>di</w:t>
      </w:r>
      <w:r w:rsidRPr="00E34FAB">
        <w:rPr>
          <w:rFonts w:asciiTheme="minorHAnsi" w:hAnsiTheme="minorHAnsi"/>
          <w:b/>
          <w:sz w:val="23"/>
          <w:szCs w:val="23"/>
        </w:rPr>
        <w:t>e Wiede</w:t>
      </w:r>
      <w:r w:rsidR="00C67B9F" w:rsidRPr="00E34FAB">
        <w:rPr>
          <w:rFonts w:asciiTheme="minorHAnsi" w:hAnsiTheme="minorHAnsi"/>
          <w:b/>
          <w:sz w:val="23"/>
          <w:szCs w:val="23"/>
        </w:rPr>
        <w:t xml:space="preserve">raufnahme des Präsenzunterrichts an den allgemeinbildenden weiterführenden </w:t>
      </w:r>
      <w:r w:rsidRPr="00E34FAB">
        <w:rPr>
          <w:rFonts w:asciiTheme="minorHAnsi" w:hAnsiTheme="minorHAnsi"/>
          <w:b/>
          <w:sz w:val="23"/>
          <w:szCs w:val="23"/>
        </w:rPr>
        <w:t xml:space="preserve">Schulen </w:t>
      </w:r>
      <w:r w:rsidR="00C67B9F" w:rsidRPr="00E34FAB">
        <w:rPr>
          <w:rFonts w:asciiTheme="minorHAnsi" w:hAnsiTheme="minorHAnsi"/>
          <w:b/>
          <w:sz w:val="23"/>
          <w:szCs w:val="23"/>
        </w:rPr>
        <w:t>für die Schülerinnen und Schüler der Qualifikationsphase 1</w:t>
      </w:r>
      <w:r w:rsidRPr="00E34FAB">
        <w:rPr>
          <w:rFonts w:asciiTheme="minorHAnsi" w:hAnsiTheme="minorHAnsi"/>
          <w:b/>
          <w:sz w:val="23"/>
          <w:szCs w:val="23"/>
        </w:rPr>
        <w:t xml:space="preserve"> </w:t>
      </w:r>
      <w:r w:rsidR="008E3B59" w:rsidRPr="00E34FAB">
        <w:rPr>
          <w:rFonts w:asciiTheme="minorHAnsi" w:hAnsiTheme="minorHAnsi"/>
          <w:b/>
          <w:sz w:val="23"/>
          <w:szCs w:val="23"/>
        </w:rPr>
        <w:t xml:space="preserve">ab 11.5.2020 </w:t>
      </w:r>
      <w:r w:rsidRPr="00E9230A">
        <w:rPr>
          <w:rFonts w:asciiTheme="minorHAnsi" w:hAnsiTheme="minorHAnsi"/>
          <w:sz w:val="23"/>
          <w:szCs w:val="23"/>
        </w:rPr>
        <w:t xml:space="preserve">angekündigt. </w:t>
      </w:r>
    </w:p>
    <w:p w:rsidR="00C67B9F" w:rsidRDefault="00F83A90" w:rsidP="00E35F0F">
      <w:pPr>
        <w:ind w:right="-567"/>
        <w:jc w:val="both"/>
        <w:rPr>
          <w:rFonts w:asciiTheme="minorHAnsi" w:hAnsiTheme="minorHAnsi"/>
          <w:sz w:val="23"/>
          <w:szCs w:val="23"/>
        </w:rPr>
      </w:pPr>
      <w:r w:rsidRPr="00E9230A">
        <w:rPr>
          <w:rFonts w:asciiTheme="minorHAnsi" w:hAnsiTheme="minorHAnsi"/>
          <w:sz w:val="23"/>
          <w:szCs w:val="23"/>
        </w:rPr>
        <w:t>Damit</w:t>
      </w:r>
      <w:r w:rsidR="00C67B9F">
        <w:rPr>
          <w:rFonts w:asciiTheme="minorHAnsi" w:hAnsiTheme="minorHAnsi"/>
          <w:sz w:val="23"/>
          <w:szCs w:val="23"/>
        </w:rPr>
        <w:t xml:space="preserve"> verbunden ist der Hinweis auf die einzuhaltenden Abstandsgebote und die Hygienevorschriften. Aus diesem Grund müssen die Lerngruppen i. d. R. auf verschiedene Räume aufgeteilt werden.</w:t>
      </w:r>
    </w:p>
    <w:p w:rsidR="00E35F0F" w:rsidRPr="00E9230A" w:rsidRDefault="00C67B9F" w:rsidP="00E35F0F">
      <w:pPr>
        <w:ind w:right="-567"/>
        <w:jc w:val="both"/>
        <w:rPr>
          <w:rFonts w:asciiTheme="minorHAnsi" w:hAnsiTheme="minorHAnsi"/>
          <w:sz w:val="23"/>
          <w:szCs w:val="23"/>
        </w:rPr>
      </w:pPr>
      <w:r>
        <w:rPr>
          <w:rFonts w:asciiTheme="minorHAnsi" w:hAnsiTheme="minorHAnsi"/>
          <w:sz w:val="23"/>
          <w:szCs w:val="23"/>
        </w:rPr>
        <w:t>Somit</w:t>
      </w:r>
      <w:r w:rsidR="00F83A90" w:rsidRPr="00E9230A">
        <w:rPr>
          <w:rFonts w:asciiTheme="minorHAnsi" w:hAnsiTheme="minorHAnsi"/>
          <w:sz w:val="23"/>
          <w:szCs w:val="23"/>
        </w:rPr>
        <w:t xml:space="preserve"> gibt es keinen Unterricht nach dem bisherigen Stunde</w:t>
      </w:r>
      <w:r w:rsidR="000E048E" w:rsidRPr="00E9230A">
        <w:rPr>
          <w:rFonts w:asciiTheme="minorHAnsi" w:hAnsiTheme="minorHAnsi"/>
          <w:sz w:val="23"/>
          <w:szCs w:val="23"/>
        </w:rPr>
        <w:t>n</w:t>
      </w:r>
      <w:r w:rsidR="00F83A90" w:rsidRPr="00E9230A">
        <w:rPr>
          <w:rFonts w:asciiTheme="minorHAnsi" w:hAnsiTheme="minorHAnsi"/>
          <w:sz w:val="23"/>
          <w:szCs w:val="23"/>
        </w:rPr>
        <w:t>plan, aber ein strukturiertes Lernangebot</w:t>
      </w:r>
      <w:r w:rsidR="000E048E" w:rsidRPr="00E9230A">
        <w:rPr>
          <w:rFonts w:asciiTheme="minorHAnsi" w:hAnsiTheme="minorHAnsi"/>
          <w:sz w:val="23"/>
          <w:szCs w:val="23"/>
        </w:rPr>
        <w:t>,</w:t>
      </w:r>
      <w:r w:rsidR="00F83A90" w:rsidRPr="00E9230A">
        <w:rPr>
          <w:rFonts w:asciiTheme="minorHAnsi" w:hAnsiTheme="minorHAnsi"/>
          <w:sz w:val="23"/>
          <w:szCs w:val="23"/>
        </w:rPr>
        <w:t xml:space="preserve"> das mit den K</w:t>
      </w:r>
      <w:r w:rsidR="00E34FAB">
        <w:rPr>
          <w:rFonts w:asciiTheme="minorHAnsi" w:hAnsiTheme="minorHAnsi"/>
          <w:sz w:val="23"/>
          <w:szCs w:val="23"/>
        </w:rPr>
        <w:t>OOP</w:t>
      </w:r>
      <w:r w:rsidR="00F83A90" w:rsidRPr="00E9230A">
        <w:rPr>
          <w:rFonts w:asciiTheme="minorHAnsi" w:hAnsiTheme="minorHAnsi"/>
          <w:sz w:val="23"/>
          <w:szCs w:val="23"/>
        </w:rPr>
        <w:t>-Schulen auch zeitlich abgestimmt ist.</w:t>
      </w:r>
    </w:p>
    <w:p w:rsidR="00F83A90" w:rsidRPr="00E9230A" w:rsidRDefault="00F83A90" w:rsidP="00E35F0F">
      <w:pPr>
        <w:ind w:right="-567"/>
        <w:jc w:val="both"/>
        <w:rPr>
          <w:rFonts w:asciiTheme="minorHAnsi" w:hAnsiTheme="minorHAnsi"/>
          <w:sz w:val="23"/>
          <w:szCs w:val="23"/>
        </w:rPr>
      </w:pPr>
      <w:r w:rsidRPr="00E9230A">
        <w:rPr>
          <w:rFonts w:asciiTheme="minorHAnsi" w:hAnsiTheme="minorHAnsi"/>
          <w:sz w:val="23"/>
          <w:szCs w:val="23"/>
        </w:rPr>
        <w:t xml:space="preserve"> </w:t>
      </w:r>
    </w:p>
    <w:p w:rsidR="00F83A90" w:rsidRDefault="00F83A90"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Dem beigefügten </w:t>
      </w:r>
      <w:r w:rsidRPr="00E9230A">
        <w:rPr>
          <w:rFonts w:asciiTheme="minorHAnsi" w:hAnsiTheme="minorHAnsi"/>
          <w:sz w:val="23"/>
          <w:szCs w:val="23"/>
          <w:u w:val="single"/>
        </w:rPr>
        <w:t>Stunden</w:t>
      </w:r>
      <w:r w:rsidR="000E048E" w:rsidRPr="00E9230A">
        <w:rPr>
          <w:rFonts w:asciiTheme="minorHAnsi" w:hAnsiTheme="minorHAnsi"/>
          <w:sz w:val="23"/>
          <w:szCs w:val="23"/>
          <w:u w:val="single"/>
        </w:rPr>
        <w:t>p</w:t>
      </w:r>
      <w:r w:rsidRPr="00E9230A">
        <w:rPr>
          <w:rFonts w:asciiTheme="minorHAnsi" w:hAnsiTheme="minorHAnsi"/>
          <w:sz w:val="23"/>
          <w:szCs w:val="23"/>
          <w:u w:val="single"/>
        </w:rPr>
        <w:t>lan</w:t>
      </w:r>
      <w:r w:rsidRPr="00E9230A">
        <w:rPr>
          <w:rFonts w:asciiTheme="minorHAnsi" w:hAnsiTheme="minorHAnsi"/>
          <w:sz w:val="23"/>
          <w:szCs w:val="23"/>
        </w:rPr>
        <w:t xml:space="preserve"> können Sie nun entnehmen, wann</w:t>
      </w:r>
      <w:r w:rsidR="00C67B9F">
        <w:rPr>
          <w:rFonts w:asciiTheme="minorHAnsi" w:hAnsiTheme="minorHAnsi"/>
          <w:sz w:val="23"/>
          <w:szCs w:val="23"/>
        </w:rPr>
        <w:t xml:space="preserve"> der jeweilige LK A oder </w:t>
      </w:r>
      <w:r w:rsidR="00634100">
        <w:rPr>
          <w:rFonts w:asciiTheme="minorHAnsi" w:hAnsiTheme="minorHAnsi"/>
          <w:sz w:val="23"/>
          <w:szCs w:val="23"/>
        </w:rPr>
        <w:t xml:space="preserve">LK </w:t>
      </w:r>
      <w:r w:rsidR="00C67B9F">
        <w:rPr>
          <w:rFonts w:asciiTheme="minorHAnsi" w:hAnsiTheme="minorHAnsi"/>
          <w:sz w:val="23"/>
          <w:szCs w:val="23"/>
        </w:rPr>
        <w:t>B bzw. die gewählten Grundkurse stattfinden</w:t>
      </w:r>
      <w:r w:rsidRPr="00E9230A">
        <w:rPr>
          <w:rFonts w:asciiTheme="minorHAnsi" w:hAnsiTheme="minorHAnsi"/>
          <w:sz w:val="23"/>
          <w:szCs w:val="23"/>
        </w:rPr>
        <w:t>. Gleichzeitig finden Sie den dafür festgel</w:t>
      </w:r>
      <w:r w:rsidR="000E048E" w:rsidRPr="00E9230A">
        <w:rPr>
          <w:rFonts w:asciiTheme="minorHAnsi" w:hAnsiTheme="minorHAnsi"/>
          <w:sz w:val="23"/>
          <w:szCs w:val="23"/>
        </w:rPr>
        <w:t>e</w:t>
      </w:r>
      <w:r w:rsidRPr="00E9230A">
        <w:rPr>
          <w:rFonts w:asciiTheme="minorHAnsi" w:hAnsiTheme="minorHAnsi"/>
          <w:sz w:val="23"/>
          <w:szCs w:val="23"/>
        </w:rPr>
        <w:t>gten Unte</w:t>
      </w:r>
      <w:r w:rsidR="000E048E" w:rsidRPr="00E9230A">
        <w:rPr>
          <w:rFonts w:asciiTheme="minorHAnsi" w:hAnsiTheme="minorHAnsi"/>
          <w:sz w:val="23"/>
          <w:szCs w:val="23"/>
        </w:rPr>
        <w:t>r</w:t>
      </w:r>
      <w:r w:rsidRPr="00E9230A">
        <w:rPr>
          <w:rFonts w:asciiTheme="minorHAnsi" w:hAnsiTheme="minorHAnsi"/>
          <w:sz w:val="23"/>
          <w:szCs w:val="23"/>
        </w:rPr>
        <w:t>richt</w:t>
      </w:r>
      <w:r w:rsidR="000E048E" w:rsidRPr="00E9230A">
        <w:rPr>
          <w:rFonts w:asciiTheme="minorHAnsi" w:hAnsiTheme="minorHAnsi"/>
          <w:sz w:val="23"/>
          <w:szCs w:val="23"/>
        </w:rPr>
        <w:t>s</w:t>
      </w:r>
      <w:r w:rsidRPr="00E9230A">
        <w:rPr>
          <w:rFonts w:asciiTheme="minorHAnsi" w:hAnsiTheme="minorHAnsi"/>
          <w:sz w:val="23"/>
          <w:szCs w:val="23"/>
        </w:rPr>
        <w:t>raum.</w:t>
      </w:r>
      <w:r w:rsidR="00634100">
        <w:rPr>
          <w:rFonts w:asciiTheme="minorHAnsi" w:hAnsiTheme="minorHAnsi"/>
          <w:sz w:val="23"/>
          <w:szCs w:val="23"/>
        </w:rPr>
        <w:t xml:space="preserve"> </w:t>
      </w:r>
    </w:p>
    <w:p w:rsidR="00634100" w:rsidRPr="00E9230A" w:rsidRDefault="00634100" w:rsidP="00E35F0F">
      <w:pPr>
        <w:pStyle w:val="Listenabsatz"/>
        <w:numPr>
          <w:ilvl w:val="0"/>
          <w:numId w:val="8"/>
        </w:numPr>
        <w:ind w:right="-567"/>
        <w:jc w:val="both"/>
        <w:rPr>
          <w:rFonts w:asciiTheme="minorHAnsi" w:hAnsiTheme="minorHAnsi"/>
          <w:sz w:val="23"/>
          <w:szCs w:val="23"/>
        </w:rPr>
      </w:pPr>
      <w:r>
        <w:rPr>
          <w:rFonts w:asciiTheme="minorHAnsi" w:hAnsiTheme="minorHAnsi"/>
          <w:sz w:val="23"/>
          <w:szCs w:val="23"/>
        </w:rPr>
        <w:t xml:space="preserve">Bitte beachten Sie, dass in diesem Plan grundsätzlich von </w:t>
      </w:r>
      <w:r w:rsidRPr="00634100">
        <w:rPr>
          <w:rFonts w:asciiTheme="minorHAnsi" w:hAnsiTheme="minorHAnsi"/>
          <w:b/>
          <w:sz w:val="23"/>
          <w:szCs w:val="23"/>
        </w:rPr>
        <w:t>Montag bis Donnerstag Ihr LK-Block in der 1.+2. Stunde an jeder KOOP-Schule</w:t>
      </w:r>
      <w:r w:rsidRPr="00634100">
        <w:rPr>
          <w:rFonts w:asciiTheme="minorHAnsi" w:hAnsiTheme="minorHAnsi"/>
          <w:sz w:val="23"/>
          <w:szCs w:val="23"/>
        </w:rPr>
        <w:t xml:space="preserve"> </w:t>
      </w:r>
      <w:r>
        <w:rPr>
          <w:rFonts w:asciiTheme="minorHAnsi" w:hAnsiTheme="minorHAnsi"/>
          <w:sz w:val="23"/>
          <w:szCs w:val="23"/>
        </w:rPr>
        <w:t xml:space="preserve">stattfindet. Die anschließenden </w:t>
      </w:r>
      <w:r w:rsidRPr="00634100">
        <w:rPr>
          <w:rFonts w:asciiTheme="minorHAnsi" w:hAnsiTheme="minorHAnsi"/>
          <w:b/>
          <w:sz w:val="23"/>
          <w:szCs w:val="23"/>
        </w:rPr>
        <w:t>GK-Blöcke beginnen nach einer 30minütigen Pause</w:t>
      </w:r>
      <w:r>
        <w:rPr>
          <w:rFonts w:asciiTheme="minorHAnsi" w:hAnsiTheme="minorHAnsi"/>
          <w:sz w:val="23"/>
          <w:szCs w:val="23"/>
        </w:rPr>
        <w:t xml:space="preserve">, um so den Transfer </w:t>
      </w:r>
      <w:r w:rsidRPr="00634100">
        <w:rPr>
          <w:rFonts w:asciiTheme="minorHAnsi" w:hAnsiTheme="minorHAnsi"/>
          <w:b/>
          <w:color w:val="FF0000"/>
          <w:sz w:val="23"/>
          <w:szCs w:val="23"/>
        </w:rPr>
        <w:t>(</w:t>
      </w:r>
      <w:r>
        <w:rPr>
          <w:rFonts w:asciiTheme="minorHAnsi" w:hAnsiTheme="minorHAnsi"/>
          <w:b/>
          <w:color w:val="FF0000"/>
          <w:sz w:val="23"/>
          <w:szCs w:val="23"/>
        </w:rPr>
        <w:t>o</w:t>
      </w:r>
      <w:r w:rsidRPr="00634100">
        <w:rPr>
          <w:rFonts w:asciiTheme="minorHAnsi" w:hAnsiTheme="minorHAnsi"/>
          <w:b/>
          <w:color w:val="FF0000"/>
          <w:sz w:val="23"/>
          <w:szCs w:val="23"/>
        </w:rPr>
        <w:t>hne Taxi!!)</w:t>
      </w:r>
      <w:r>
        <w:rPr>
          <w:rFonts w:asciiTheme="minorHAnsi" w:hAnsiTheme="minorHAnsi"/>
          <w:b/>
          <w:color w:val="FF0000"/>
          <w:sz w:val="23"/>
          <w:szCs w:val="23"/>
        </w:rPr>
        <w:t xml:space="preserve"> </w:t>
      </w:r>
      <w:r w:rsidRPr="00634100">
        <w:rPr>
          <w:rFonts w:asciiTheme="minorHAnsi" w:hAnsiTheme="minorHAnsi"/>
          <w:sz w:val="23"/>
          <w:szCs w:val="23"/>
        </w:rPr>
        <w:t>zu ermöglichen.</w:t>
      </w:r>
      <w:r w:rsidRPr="00634100">
        <w:rPr>
          <w:rFonts w:asciiTheme="minorHAnsi" w:hAnsiTheme="minorHAnsi"/>
          <w:b/>
          <w:sz w:val="23"/>
          <w:szCs w:val="23"/>
        </w:rPr>
        <w:t xml:space="preserve"> </w:t>
      </w:r>
    </w:p>
    <w:p w:rsidR="008E3B59" w:rsidRDefault="00F83A90"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Der eigens zu erst</w:t>
      </w:r>
      <w:r w:rsidR="00E35F0F" w:rsidRPr="00E9230A">
        <w:rPr>
          <w:rFonts w:asciiTheme="minorHAnsi" w:hAnsiTheme="minorHAnsi"/>
          <w:sz w:val="23"/>
          <w:szCs w:val="23"/>
        </w:rPr>
        <w:t>e</w:t>
      </w:r>
      <w:r w:rsidRPr="00E9230A">
        <w:rPr>
          <w:rFonts w:asciiTheme="minorHAnsi" w:hAnsiTheme="minorHAnsi"/>
          <w:sz w:val="23"/>
          <w:szCs w:val="23"/>
        </w:rPr>
        <w:t xml:space="preserve">llende </w:t>
      </w:r>
      <w:r w:rsidRPr="008E3B59">
        <w:rPr>
          <w:rFonts w:asciiTheme="minorHAnsi" w:hAnsiTheme="minorHAnsi"/>
          <w:sz w:val="23"/>
          <w:szCs w:val="23"/>
          <w:u w:val="single"/>
        </w:rPr>
        <w:t>Hygieneplan</w:t>
      </w:r>
      <w:r w:rsidRPr="00E9230A">
        <w:rPr>
          <w:rFonts w:asciiTheme="minorHAnsi" w:hAnsiTheme="minorHAnsi"/>
          <w:sz w:val="23"/>
          <w:szCs w:val="23"/>
        </w:rPr>
        <w:t xml:space="preserve"> für unsere Schule sieht vor, dass Sie im Falle der Benutzung von Rä</w:t>
      </w:r>
      <w:r w:rsidR="00E35F0F" w:rsidRPr="00E9230A">
        <w:rPr>
          <w:rFonts w:asciiTheme="minorHAnsi" w:hAnsiTheme="minorHAnsi"/>
          <w:sz w:val="23"/>
          <w:szCs w:val="23"/>
        </w:rPr>
        <w:t>u</w:t>
      </w:r>
      <w:r w:rsidRPr="00E9230A">
        <w:rPr>
          <w:rFonts w:asciiTheme="minorHAnsi" w:hAnsiTheme="minorHAnsi"/>
          <w:sz w:val="23"/>
          <w:szCs w:val="23"/>
        </w:rPr>
        <w:t xml:space="preserve">men im E- oder N-Gebäude durch den </w:t>
      </w:r>
      <w:r w:rsidRPr="00634100">
        <w:rPr>
          <w:rFonts w:asciiTheme="minorHAnsi" w:hAnsiTheme="minorHAnsi"/>
          <w:b/>
          <w:sz w:val="23"/>
          <w:szCs w:val="23"/>
        </w:rPr>
        <w:t>Eingang neb</w:t>
      </w:r>
      <w:r w:rsidR="00E35F0F" w:rsidRPr="00634100">
        <w:rPr>
          <w:rFonts w:asciiTheme="minorHAnsi" w:hAnsiTheme="minorHAnsi"/>
          <w:b/>
          <w:sz w:val="23"/>
          <w:szCs w:val="23"/>
        </w:rPr>
        <w:t>en</w:t>
      </w:r>
      <w:r w:rsidRPr="00634100">
        <w:rPr>
          <w:rFonts w:asciiTheme="minorHAnsi" w:hAnsiTheme="minorHAnsi"/>
          <w:b/>
          <w:sz w:val="23"/>
          <w:szCs w:val="23"/>
        </w:rPr>
        <w:t xml:space="preserve"> der Mensa bzw. Hörsaal</w:t>
      </w:r>
      <w:r w:rsidRPr="00E9230A">
        <w:rPr>
          <w:rFonts w:asciiTheme="minorHAnsi" w:hAnsiTheme="minorHAnsi"/>
          <w:sz w:val="23"/>
          <w:szCs w:val="23"/>
        </w:rPr>
        <w:t xml:space="preserve"> in Ihren Raum gelangen.</w:t>
      </w:r>
      <w:r w:rsidR="008E3B59">
        <w:rPr>
          <w:rFonts w:asciiTheme="minorHAnsi" w:hAnsiTheme="minorHAnsi"/>
          <w:sz w:val="23"/>
          <w:szCs w:val="23"/>
        </w:rPr>
        <w:t xml:space="preserve"> Der </w:t>
      </w:r>
      <w:r w:rsidR="008E3B59" w:rsidRPr="00E34FAB">
        <w:rPr>
          <w:rFonts w:asciiTheme="minorHAnsi" w:hAnsiTheme="minorHAnsi"/>
          <w:b/>
          <w:sz w:val="23"/>
          <w:szCs w:val="23"/>
        </w:rPr>
        <w:t>Z</w:t>
      </w:r>
      <w:r w:rsidR="008E3B59" w:rsidRPr="00634100">
        <w:rPr>
          <w:rFonts w:asciiTheme="minorHAnsi" w:hAnsiTheme="minorHAnsi"/>
          <w:b/>
          <w:sz w:val="23"/>
          <w:szCs w:val="23"/>
        </w:rPr>
        <w:t>utritt ins T-Gebäude erfolgt</w:t>
      </w:r>
      <w:r w:rsidR="008E3B59">
        <w:rPr>
          <w:rFonts w:asciiTheme="minorHAnsi" w:hAnsiTheme="minorHAnsi"/>
          <w:sz w:val="23"/>
          <w:szCs w:val="23"/>
        </w:rPr>
        <w:t xml:space="preserve"> wie üblich über die Eingangstreppe, der </w:t>
      </w:r>
      <w:r w:rsidR="008E3B59" w:rsidRPr="00634100">
        <w:rPr>
          <w:rFonts w:asciiTheme="minorHAnsi" w:hAnsiTheme="minorHAnsi"/>
          <w:b/>
          <w:sz w:val="23"/>
          <w:szCs w:val="23"/>
        </w:rPr>
        <w:t>Ausgang erfolgt In Richtung E-Gebäude und weiter über die Fluchttreppe auf den Hinterhof zur Mensa und von dort über den Treppenhausausgang auf den Schulhof</w:t>
      </w:r>
      <w:r w:rsidR="008E3B59">
        <w:rPr>
          <w:rFonts w:asciiTheme="minorHAnsi" w:hAnsiTheme="minorHAnsi"/>
          <w:sz w:val="23"/>
          <w:szCs w:val="23"/>
        </w:rPr>
        <w:t xml:space="preserve">. </w:t>
      </w:r>
    </w:p>
    <w:p w:rsidR="00F83A90" w:rsidRPr="00E9230A" w:rsidRDefault="00C67B9F" w:rsidP="00E35F0F">
      <w:pPr>
        <w:pStyle w:val="Listenabsatz"/>
        <w:numPr>
          <w:ilvl w:val="0"/>
          <w:numId w:val="8"/>
        </w:numPr>
        <w:ind w:right="-567"/>
        <w:jc w:val="both"/>
        <w:rPr>
          <w:rFonts w:asciiTheme="minorHAnsi" w:hAnsiTheme="minorHAnsi"/>
          <w:sz w:val="23"/>
          <w:szCs w:val="23"/>
        </w:rPr>
      </w:pPr>
      <w:r>
        <w:rPr>
          <w:rFonts w:asciiTheme="minorHAnsi" w:hAnsiTheme="minorHAnsi"/>
          <w:sz w:val="23"/>
          <w:szCs w:val="23"/>
        </w:rPr>
        <w:t xml:space="preserve">Für jeden Raum ist ein </w:t>
      </w:r>
      <w:r w:rsidR="00F83A90" w:rsidRPr="00E9230A">
        <w:rPr>
          <w:rFonts w:asciiTheme="minorHAnsi" w:hAnsiTheme="minorHAnsi"/>
          <w:sz w:val="23"/>
          <w:szCs w:val="23"/>
          <w:u w:val="single"/>
        </w:rPr>
        <w:t>Sitzplan</w:t>
      </w:r>
      <w:r>
        <w:rPr>
          <w:rFonts w:asciiTheme="minorHAnsi" w:hAnsiTheme="minorHAnsi"/>
          <w:sz w:val="23"/>
          <w:szCs w:val="23"/>
          <w:u w:val="single"/>
        </w:rPr>
        <w:t xml:space="preserve"> zu erstellen</w:t>
      </w:r>
      <w:r w:rsidR="00EC4AF4">
        <w:rPr>
          <w:rFonts w:asciiTheme="minorHAnsi" w:hAnsiTheme="minorHAnsi"/>
          <w:sz w:val="23"/>
          <w:szCs w:val="23"/>
          <w:u w:val="single"/>
        </w:rPr>
        <w:t xml:space="preserve">. Daraus ergibt sich, dass Sie </w:t>
      </w:r>
      <w:r w:rsidR="00EC4AF4" w:rsidRPr="00E34FAB">
        <w:rPr>
          <w:rFonts w:asciiTheme="minorHAnsi" w:hAnsiTheme="minorHAnsi"/>
          <w:color w:val="FF0000"/>
          <w:sz w:val="23"/>
          <w:szCs w:val="23"/>
          <w:u w:val="single"/>
        </w:rPr>
        <w:t xml:space="preserve">diesen </w:t>
      </w:r>
      <w:r w:rsidR="00634100" w:rsidRPr="00E34FAB">
        <w:rPr>
          <w:rFonts w:asciiTheme="minorHAnsi" w:hAnsiTheme="minorHAnsi"/>
          <w:color w:val="FF0000"/>
          <w:sz w:val="23"/>
          <w:szCs w:val="23"/>
          <w:u w:val="single"/>
        </w:rPr>
        <w:t xml:space="preserve">zugewiesenen Platz </w:t>
      </w:r>
      <w:r w:rsidR="00EC4AF4" w:rsidRPr="00E34FAB">
        <w:rPr>
          <w:rFonts w:asciiTheme="minorHAnsi" w:hAnsiTheme="minorHAnsi"/>
          <w:color w:val="FF0000"/>
          <w:sz w:val="23"/>
          <w:szCs w:val="23"/>
          <w:u w:val="single"/>
        </w:rPr>
        <w:t>grundsätzlich einnehmen</w:t>
      </w:r>
      <w:r w:rsidR="00EC4AF4">
        <w:rPr>
          <w:rFonts w:asciiTheme="minorHAnsi" w:hAnsiTheme="minorHAnsi"/>
          <w:sz w:val="23"/>
          <w:szCs w:val="23"/>
          <w:u w:val="single"/>
        </w:rPr>
        <w:t xml:space="preserve">, wenn Sie in diesem Raum unterrichtet werden. </w:t>
      </w:r>
    </w:p>
    <w:p w:rsidR="00F83A90" w:rsidRPr="00E9230A" w:rsidRDefault="00F83A90"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Sowohl im Raum als auch</w:t>
      </w:r>
      <w:r w:rsidR="00E35F0F" w:rsidRPr="00E9230A">
        <w:rPr>
          <w:rFonts w:asciiTheme="minorHAnsi" w:hAnsiTheme="minorHAnsi"/>
          <w:sz w:val="23"/>
          <w:szCs w:val="23"/>
        </w:rPr>
        <w:t xml:space="preserve"> </w:t>
      </w:r>
      <w:r w:rsidRPr="00E9230A">
        <w:rPr>
          <w:rFonts w:asciiTheme="minorHAnsi" w:hAnsiTheme="minorHAnsi"/>
          <w:sz w:val="23"/>
          <w:szCs w:val="23"/>
        </w:rPr>
        <w:t>im gesamten Schulgebäude und auf dem Schulgelände</w:t>
      </w:r>
      <w:r w:rsidR="001A1A36" w:rsidRPr="00E9230A">
        <w:rPr>
          <w:rFonts w:asciiTheme="minorHAnsi" w:hAnsiTheme="minorHAnsi"/>
          <w:sz w:val="23"/>
          <w:szCs w:val="23"/>
        </w:rPr>
        <w:t xml:space="preserve"> gilt es, die </w:t>
      </w:r>
      <w:r w:rsidR="00E35F0F" w:rsidRPr="00E9230A">
        <w:rPr>
          <w:rFonts w:asciiTheme="minorHAnsi" w:hAnsiTheme="minorHAnsi"/>
          <w:sz w:val="23"/>
          <w:szCs w:val="23"/>
          <w:u w:val="single"/>
        </w:rPr>
        <w:t>A</w:t>
      </w:r>
      <w:r w:rsidR="001A1A36" w:rsidRPr="00E9230A">
        <w:rPr>
          <w:rFonts w:asciiTheme="minorHAnsi" w:hAnsiTheme="minorHAnsi"/>
          <w:sz w:val="23"/>
          <w:szCs w:val="23"/>
          <w:u w:val="single"/>
        </w:rPr>
        <w:t>bstandsregel</w:t>
      </w:r>
      <w:r w:rsidR="001A1A36" w:rsidRPr="00E9230A">
        <w:rPr>
          <w:rFonts w:asciiTheme="minorHAnsi" w:hAnsiTheme="minorHAnsi"/>
          <w:sz w:val="23"/>
          <w:szCs w:val="23"/>
        </w:rPr>
        <w:t xml:space="preserve"> von mind. 1,5 m zu beachten.</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Am </w:t>
      </w:r>
      <w:r w:rsidR="00E35F0F" w:rsidRPr="00E9230A">
        <w:rPr>
          <w:rFonts w:asciiTheme="minorHAnsi" w:hAnsiTheme="minorHAnsi"/>
          <w:sz w:val="23"/>
          <w:szCs w:val="23"/>
        </w:rPr>
        <w:t>E</w:t>
      </w:r>
      <w:r w:rsidRPr="00E9230A">
        <w:rPr>
          <w:rFonts w:asciiTheme="minorHAnsi" w:hAnsiTheme="minorHAnsi"/>
          <w:sz w:val="23"/>
          <w:szCs w:val="23"/>
        </w:rPr>
        <w:t xml:space="preserve">ingang zu den Gebäuden befinden sich </w:t>
      </w:r>
      <w:r w:rsidRPr="00E9230A">
        <w:rPr>
          <w:rFonts w:asciiTheme="minorHAnsi" w:hAnsiTheme="minorHAnsi"/>
          <w:sz w:val="23"/>
          <w:szCs w:val="23"/>
          <w:u w:val="single"/>
        </w:rPr>
        <w:t>Handdesinfektionsmittel</w:t>
      </w:r>
      <w:r w:rsidRPr="00E9230A">
        <w:rPr>
          <w:rFonts w:asciiTheme="minorHAnsi" w:hAnsiTheme="minorHAnsi"/>
          <w:sz w:val="23"/>
          <w:szCs w:val="23"/>
        </w:rPr>
        <w:t>. In allen R</w:t>
      </w:r>
      <w:r w:rsidR="00E35F0F" w:rsidRPr="00E9230A">
        <w:rPr>
          <w:rFonts w:asciiTheme="minorHAnsi" w:hAnsiTheme="minorHAnsi"/>
          <w:sz w:val="23"/>
          <w:szCs w:val="23"/>
        </w:rPr>
        <w:t>ä</w:t>
      </w:r>
      <w:r w:rsidRPr="00E9230A">
        <w:rPr>
          <w:rFonts w:asciiTheme="minorHAnsi" w:hAnsiTheme="minorHAnsi"/>
          <w:sz w:val="23"/>
          <w:szCs w:val="23"/>
        </w:rPr>
        <w:t xml:space="preserve">umen bzw. in unmittelbarer Nähe sind </w:t>
      </w:r>
      <w:r w:rsidRPr="00E9230A">
        <w:rPr>
          <w:rFonts w:asciiTheme="minorHAnsi" w:hAnsiTheme="minorHAnsi"/>
          <w:sz w:val="23"/>
          <w:szCs w:val="23"/>
          <w:u w:val="single"/>
        </w:rPr>
        <w:t>Waschbecken mit Seifenspendern</w:t>
      </w:r>
      <w:r w:rsidRPr="00E9230A">
        <w:rPr>
          <w:rFonts w:asciiTheme="minorHAnsi" w:hAnsiTheme="minorHAnsi"/>
          <w:sz w:val="23"/>
          <w:szCs w:val="23"/>
        </w:rPr>
        <w:t xml:space="preserve"> und Papierhandtüchern zu finden.</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Das mitgebrachte </w:t>
      </w:r>
      <w:r w:rsidRPr="00E9230A">
        <w:rPr>
          <w:rFonts w:asciiTheme="minorHAnsi" w:hAnsiTheme="minorHAnsi"/>
          <w:sz w:val="23"/>
          <w:szCs w:val="23"/>
          <w:u w:val="single"/>
        </w:rPr>
        <w:t>Lernmaterial</w:t>
      </w:r>
      <w:r w:rsidRPr="00E9230A">
        <w:rPr>
          <w:rFonts w:asciiTheme="minorHAnsi" w:hAnsiTheme="minorHAnsi"/>
          <w:sz w:val="23"/>
          <w:szCs w:val="23"/>
        </w:rPr>
        <w:t xml:space="preserve"> </w:t>
      </w:r>
      <w:r w:rsidR="00E35F0F" w:rsidRPr="00E9230A">
        <w:rPr>
          <w:rFonts w:asciiTheme="minorHAnsi" w:hAnsiTheme="minorHAnsi"/>
          <w:sz w:val="23"/>
          <w:szCs w:val="23"/>
        </w:rPr>
        <w:t>k</w:t>
      </w:r>
      <w:r w:rsidRPr="00E9230A">
        <w:rPr>
          <w:rFonts w:asciiTheme="minorHAnsi" w:hAnsiTheme="minorHAnsi"/>
          <w:sz w:val="23"/>
          <w:szCs w:val="23"/>
        </w:rPr>
        <w:t>ann nicht ausgetauscht werden.</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u w:val="single"/>
        </w:rPr>
        <w:t>Essen und Trinken</w:t>
      </w:r>
      <w:r w:rsidRPr="00E9230A">
        <w:rPr>
          <w:rFonts w:asciiTheme="minorHAnsi" w:hAnsiTheme="minorHAnsi"/>
          <w:sz w:val="23"/>
          <w:szCs w:val="23"/>
        </w:rPr>
        <w:t xml:space="preserve"> bleibt in den Unterrichtsräumen </w:t>
      </w:r>
      <w:r w:rsidRPr="00E9230A">
        <w:rPr>
          <w:rFonts w:asciiTheme="minorHAnsi" w:hAnsiTheme="minorHAnsi"/>
          <w:sz w:val="23"/>
          <w:szCs w:val="23"/>
          <w:u w:val="single"/>
        </w:rPr>
        <w:t>untersagt</w:t>
      </w:r>
      <w:r w:rsidRPr="00E9230A">
        <w:rPr>
          <w:rFonts w:asciiTheme="minorHAnsi" w:hAnsiTheme="minorHAnsi"/>
          <w:sz w:val="23"/>
          <w:szCs w:val="23"/>
        </w:rPr>
        <w:t>.</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Das </w:t>
      </w:r>
      <w:r w:rsidRPr="008E3B59">
        <w:rPr>
          <w:rFonts w:asciiTheme="minorHAnsi" w:hAnsiTheme="minorHAnsi"/>
          <w:b/>
          <w:sz w:val="23"/>
          <w:szCs w:val="23"/>
        </w:rPr>
        <w:t xml:space="preserve">Tragen eines Mund- und Nasenschutzes </w:t>
      </w:r>
      <w:r w:rsidR="00EC4AF4" w:rsidRPr="008E3B59">
        <w:rPr>
          <w:rFonts w:asciiTheme="minorHAnsi" w:hAnsiTheme="minorHAnsi"/>
          <w:b/>
          <w:sz w:val="23"/>
          <w:szCs w:val="23"/>
        </w:rPr>
        <w:t xml:space="preserve">ist durch den Schulträger </w:t>
      </w:r>
      <w:r w:rsidR="008E3B59">
        <w:rPr>
          <w:rFonts w:asciiTheme="minorHAnsi" w:hAnsiTheme="minorHAnsi"/>
          <w:b/>
          <w:sz w:val="23"/>
          <w:szCs w:val="23"/>
        </w:rPr>
        <w:t xml:space="preserve">auf dem gesamten Schulgelände </w:t>
      </w:r>
      <w:r w:rsidR="00EC4AF4" w:rsidRPr="008E3B59">
        <w:rPr>
          <w:rFonts w:asciiTheme="minorHAnsi" w:hAnsiTheme="minorHAnsi"/>
          <w:b/>
          <w:sz w:val="23"/>
          <w:szCs w:val="23"/>
        </w:rPr>
        <w:t>angeordnet</w:t>
      </w:r>
      <w:r w:rsidR="00EC4AF4">
        <w:rPr>
          <w:rFonts w:asciiTheme="minorHAnsi" w:hAnsiTheme="minorHAnsi"/>
          <w:sz w:val="23"/>
          <w:szCs w:val="23"/>
        </w:rPr>
        <w:t xml:space="preserve">. Die einzige </w:t>
      </w:r>
      <w:r w:rsidR="00EC4AF4" w:rsidRPr="008E3B59">
        <w:rPr>
          <w:rFonts w:asciiTheme="minorHAnsi" w:hAnsiTheme="minorHAnsi"/>
          <w:sz w:val="23"/>
          <w:szCs w:val="23"/>
          <w:u w:val="single"/>
        </w:rPr>
        <w:t>Ausnahme</w:t>
      </w:r>
      <w:r w:rsidR="00EC4AF4">
        <w:rPr>
          <w:rFonts w:asciiTheme="minorHAnsi" w:hAnsiTheme="minorHAnsi"/>
          <w:sz w:val="23"/>
          <w:szCs w:val="23"/>
        </w:rPr>
        <w:t xml:space="preserve"> </w:t>
      </w:r>
      <w:r w:rsidR="008E3B59">
        <w:rPr>
          <w:rFonts w:asciiTheme="minorHAnsi" w:hAnsiTheme="minorHAnsi"/>
          <w:sz w:val="23"/>
          <w:szCs w:val="23"/>
        </w:rPr>
        <w:t xml:space="preserve">stellt das Sitzen an Ihrem Platz dar. Währenddessen können Sie den Mundschutz entfernen. </w:t>
      </w: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Die tägliche Reinigung von Klassenräumen, Fluren, sanitären Anlagen etc. findet nach den derzeitigen Vorschriften statt</w:t>
      </w:r>
      <w:r w:rsidR="008E3B59">
        <w:rPr>
          <w:rFonts w:asciiTheme="minorHAnsi" w:hAnsiTheme="minorHAnsi"/>
          <w:sz w:val="23"/>
          <w:szCs w:val="23"/>
        </w:rPr>
        <w:t>, weshalb jeder Unterrichtsraum nur von einer bestimmten Lerngruppe täglich benutzt werden kann</w:t>
      </w:r>
      <w:r w:rsidRPr="00E9230A">
        <w:rPr>
          <w:rFonts w:asciiTheme="minorHAnsi" w:hAnsiTheme="minorHAnsi"/>
          <w:sz w:val="23"/>
          <w:szCs w:val="23"/>
        </w:rPr>
        <w:t>.</w:t>
      </w:r>
    </w:p>
    <w:p w:rsidR="001A1A36"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Sie erhalten zudem vor Ort noch eine kurze </w:t>
      </w:r>
      <w:r w:rsidR="00E35F0F" w:rsidRPr="00E9230A">
        <w:rPr>
          <w:rFonts w:asciiTheme="minorHAnsi" w:hAnsiTheme="minorHAnsi"/>
          <w:sz w:val="23"/>
          <w:szCs w:val="23"/>
        </w:rPr>
        <w:t>E</w:t>
      </w:r>
      <w:r w:rsidRPr="00E9230A">
        <w:rPr>
          <w:rFonts w:asciiTheme="minorHAnsi" w:hAnsiTheme="minorHAnsi"/>
          <w:sz w:val="23"/>
          <w:szCs w:val="23"/>
        </w:rPr>
        <w:t>inweisung in den neu ergänzten schulischen Hygieneplan, der zunächst für die Dauer dieses Unterrichtbetriebes gilt.</w:t>
      </w:r>
    </w:p>
    <w:p w:rsidR="00E34FAB" w:rsidRPr="00E34FAB" w:rsidRDefault="00E34FAB" w:rsidP="00E34FAB">
      <w:pPr>
        <w:ind w:right="-567"/>
        <w:jc w:val="both"/>
        <w:rPr>
          <w:rFonts w:asciiTheme="minorHAnsi" w:hAnsiTheme="minorHAnsi"/>
          <w:sz w:val="23"/>
          <w:szCs w:val="23"/>
        </w:rPr>
      </w:pPr>
    </w:p>
    <w:p w:rsidR="001A1A36" w:rsidRPr="00E9230A" w:rsidRDefault="001A1A36"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t xml:space="preserve">Schülerinnen, deren </w:t>
      </w:r>
      <w:r w:rsidRPr="008E3B59">
        <w:rPr>
          <w:rFonts w:asciiTheme="minorHAnsi" w:hAnsiTheme="minorHAnsi"/>
          <w:i/>
          <w:sz w:val="23"/>
          <w:szCs w:val="23"/>
        </w:rPr>
        <w:t xml:space="preserve">Teilnahme am Präsenzunterricht aufgrund von </w:t>
      </w:r>
      <w:r w:rsidR="00E35F0F" w:rsidRPr="008E3B59">
        <w:rPr>
          <w:rFonts w:asciiTheme="minorHAnsi" w:hAnsiTheme="minorHAnsi"/>
          <w:i/>
          <w:sz w:val="23"/>
          <w:szCs w:val="23"/>
        </w:rPr>
        <w:t>V</w:t>
      </w:r>
      <w:r w:rsidRPr="008E3B59">
        <w:rPr>
          <w:rFonts w:asciiTheme="minorHAnsi" w:hAnsiTheme="minorHAnsi"/>
          <w:i/>
          <w:sz w:val="23"/>
          <w:szCs w:val="23"/>
        </w:rPr>
        <w:t>orerkrankungen</w:t>
      </w:r>
      <w:r w:rsidR="00634100">
        <w:rPr>
          <w:rFonts w:asciiTheme="minorHAnsi" w:hAnsiTheme="minorHAnsi"/>
          <w:i/>
          <w:sz w:val="23"/>
          <w:szCs w:val="23"/>
        </w:rPr>
        <w:t>,</w:t>
      </w:r>
      <w:r w:rsidRPr="008E3B59">
        <w:rPr>
          <w:rFonts w:asciiTheme="minorHAnsi" w:hAnsiTheme="minorHAnsi"/>
          <w:i/>
          <w:sz w:val="23"/>
          <w:szCs w:val="23"/>
        </w:rPr>
        <w:t xml:space="preserve"> oder weil</w:t>
      </w:r>
      <w:r w:rsidR="00E35F0F" w:rsidRPr="008E3B59">
        <w:rPr>
          <w:rFonts w:asciiTheme="minorHAnsi" w:hAnsiTheme="minorHAnsi"/>
          <w:i/>
          <w:sz w:val="23"/>
          <w:szCs w:val="23"/>
        </w:rPr>
        <w:t xml:space="preserve"> sie</w:t>
      </w:r>
      <w:r w:rsidRPr="008E3B59">
        <w:rPr>
          <w:rFonts w:asciiTheme="minorHAnsi" w:hAnsiTheme="minorHAnsi"/>
          <w:i/>
          <w:sz w:val="23"/>
          <w:szCs w:val="23"/>
        </w:rPr>
        <w:t xml:space="preserve"> in einem Haushalt mit Angehörigen leben, bei denen ein erhöhtes Infektionsrisiko besteht, </w:t>
      </w:r>
      <w:r w:rsidR="00634100">
        <w:rPr>
          <w:rFonts w:asciiTheme="minorHAnsi" w:hAnsiTheme="minorHAnsi"/>
          <w:i/>
          <w:sz w:val="23"/>
          <w:szCs w:val="23"/>
        </w:rPr>
        <w:t>(</w:t>
      </w:r>
      <w:r w:rsidR="008E3B59" w:rsidRPr="008E3B59">
        <w:rPr>
          <w:rFonts w:asciiTheme="minorHAnsi" w:hAnsiTheme="minorHAnsi"/>
          <w:i/>
          <w:sz w:val="23"/>
          <w:szCs w:val="23"/>
        </w:rPr>
        <w:t>ggfs. nach Rücksprache mit einem Arzt</w:t>
      </w:r>
      <w:r w:rsidR="00634100">
        <w:rPr>
          <w:rFonts w:asciiTheme="minorHAnsi" w:hAnsiTheme="minorHAnsi"/>
          <w:i/>
          <w:sz w:val="23"/>
          <w:szCs w:val="23"/>
        </w:rPr>
        <w:t>)</w:t>
      </w:r>
      <w:r w:rsidR="008E3B59" w:rsidRPr="008E3B59">
        <w:rPr>
          <w:rFonts w:asciiTheme="minorHAnsi" w:hAnsiTheme="minorHAnsi"/>
          <w:i/>
          <w:sz w:val="23"/>
          <w:szCs w:val="23"/>
        </w:rPr>
        <w:t xml:space="preserve"> </w:t>
      </w:r>
      <w:r w:rsidRPr="008E3B59">
        <w:rPr>
          <w:rFonts w:asciiTheme="minorHAnsi" w:hAnsiTheme="minorHAnsi"/>
          <w:i/>
          <w:sz w:val="23"/>
          <w:szCs w:val="23"/>
        </w:rPr>
        <w:t>nicht möglich ist</w:t>
      </w:r>
      <w:r w:rsidRPr="00E9230A">
        <w:rPr>
          <w:rFonts w:asciiTheme="minorHAnsi" w:hAnsiTheme="minorHAnsi"/>
          <w:sz w:val="23"/>
          <w:szCs w:val="23"/>
        </w:rPr>
        <w:t xml:space="preserve">, </w:t>
      </w:r>
      <w:r w:rsidR="008E3B59">
        <w:rPr>
          <w:rFonts w:asciiTheme="minorHAnsi" w:hAnsiTheme="minorHAnsi"/>
          <w:sz w:val="23"/>
          <w:szCs w:val="23"/>
        </w:rPr>
        <w:t xml:space="preserve">informieren bitte umgehend schriftlich die Stufen- oder Schulleitung.  Sie </w:t>
      </w:r>
      <w:r w:rsidRPr="00E9230A">
        <w:rPr>
          <w:rFonts w:asciiTheme="minorHAnsi" w:hAnsiTheme="minorHAnsi"/>
          <w:sz w:val="23"/>
          <w:szCs w:val="23"/>
        </w:rPr>
        <w:t>werden in jedem Fall aus Gründen der Gleichberechtigung auf digitalem Wege über die zur Verfügung ge</w:t>
      </w:r>
      <w:r w:rsidR="00E35F0F" w:rsidRPr="00E9230A">
        <w:rPr>
          <w:rFonts w:asciiTheme="minorHAnsi" w:hAnsiTheme="minorHAnsi"/>
          <w:sz w:val="23"/>
          <w:szCs w:val="23"/>
        </w:rPr>
        <w:t>st</w:t>
      </w:r>
      <w:r w:rsidRPr="00E9230A">
        <w:rPr>
          <w:rFonts w:asciiTheme="minorHAnsi" w:hAnsiTheme="minorHAnsi"/>
          <w:sz w:val="23"/>
          <w:szCs w:val="23"/>
        </w:rPr>
        <w:t>ellte</w:t>
      </w:r>
      <w:r w:rsidR="000E048E" w:rsidRPr="00E9230A">
        <w:rPr>
          <w:rFonts w:asciiTheme="minorHAnsi" w:hAnsiTheme="minorHAnsi"/>
          <w:sz w:val="23"/>
          <w:szCs w:val="23"/>
        </w:rPr>
        <w:t>n Lernmaterialien informiert.</w:t>
      </w:r>
    </w:p>
    <w:p w:rsidR="000E048E" w:rsidRDefault="000E048E" w:rsidP="00E35F0F">
      <w:pPr>
        <w:pStyle w:val="Listenabsatz"/>
        <w:numPr>
          <w:ilvl w:val="0"/>
          <w:numId w:val="8"/>
        </w:numPr>
        <w:ind w:right="-567"/>
        <w:jc w:val="both"/>
        <w:rPr>
          <w:rFonts w:asciiTheme="minorHAnsi" w:hAnsiTheme="minorHAnsi"/>
          <w:sz w:val="23"/>
          <w:szCs w:val="23"/>
        </w:rPr>
      </w:pPr>
      <w:r w:rsidRPr="00E9230A">
        <w:rPr>
          <w:rFonts w:asciiTheme="minorHAnsi" w:hAnsiTheme="minorHAnsi"/>
          <w:sz w:val="23"/>
          <w:szCs w:val="23"/>
        </w:rPr>
        <w:lastRenderedPageBreak/>
        <w:t>Da auch KollegInnen zu den sog. Risikogruppen zählen,</w:t>
      </w:r>
      <w:r w:rsidR="00E35F0F" w:rsidRPr="00E9230A">
        <w:rPr>
          <w:rFonts w:asciiTheme="minorHAnsi" w:hAnsiTheme="minorHAnsi"/>
          <w:sz w:val="23"/>
          <w:szCs w:val="23"/>
        </w:rPr>
        <w:t xml:space="preserve"> </w:t>
      </w:r>
      <w:r w:rsidRPr="00E9230A">
        <w:rPr>
          <w:rFonts w:asciiTheme="minorHAnsi" w:hAnsiTheme="minorHAnsi"/>
          <w:sz w:val="23"/>
          <w:szCs w:val="23"/>
        </w:rPr>
        <w:t xml:space="preserve">gibt es </w:t>
      </w:r>
      <w:r w:rsidR="008E3B59">
        <w:rPr>
          <w:rFonts w:asciiTheme="minorHAnsi" w:hAnsiTheme="minorHAnsi"/>
          <w:sz w:val="23"/>
          <w:szCs w:val="23"/>
        </w:rPr>
        <w:t xml:space="preserve">evtl. </w:t>
      </w:r>
      <w:r w:rsidRPr="00E9230A">
        <w:rPr>
          <w:rFonts w:asciiTheme="minorHAnsi" w:hAnsiTheme="minorHAnsi"/>
          <w:sz w:val="23"/>
          <w:szCs w:val="23"/>
        </w:rPr>
        <w:t xml:space="preserve">Lernangebote für deren Kurse in digitaler </w:t>
      </w:r>
      <w:r w:rsidR="00E35F0F" w:rsidRPr="00E9230A">
        <w:rPr>
          <w:rFonts w:asciiTheme="minorHAnsi" w:hAnsiTheme="minorHAnsi"/>
          <w:sz w:val="23"/>
          <w:szCs w:val="23"/>
        </w:rPr>
        <w:t>F</w:t>
      </w:r>
      <w:r w:rsidRPr="00E9230A">
        <w:rPr>
          <w:rFonts w:asciiTheme="minorHAnsi" w:hAnsiTheme="minorHAnsi"/>
          <w:sz w:val="23"/>
          <w:szCs w:val="23"/>
        </w:rPr>
        <w:t>orm</w:t>
      </w:r>
      <w:r w:rsidR="00E35F0F" w:rsidRPr="00E9230A">
        <w:rPr>
          <w:rFonts w:asciiTheme="minorHAnsi" w:hAnsiTheme="minorHAnsi"/>
          <w:sz w:val="23"/>
          <w:szCs w:val="23"/>
        </w:rPr>
        <w:t>.</w:t>
      </w:r>
      <w:r w:rsidRPr="00E9230A">
        <w:rPr>
          <w:rFonts w:asciiTheme="minorHAnsi" w:hAnsiTheme="minorHAnsi"/>
          <w:sz w:val="23"/>
          <w:szCs w:val="23"/>
        </w:rPr>
        <w:t xml:space="preserve"> Diese finden ebenfalls zu den angegebenen Zeiten statt!</w:t>
      </w:r>
    </w:p>
    <w:p w:rsidR="00E34FAB" w:rsidRPr="00E34FAB" w:rsidRDefault="00E34FAB" w:rsidP="00E34FAB">
      <w:pPr>
        <w:ind w:left="360" w:right="-567"/>
        <w:jc w:val="both"/>
        <w:rPr>
          <w:rFonts w:asciiTheme="minorHAnsi" w:hAnsiTheme="minorHAnsi"/>
          <w:sz w:val="23"/>
          <w:szCs w:val="23"/>
        </w:rPr>
      </w:pPr>
    </w:p>
    <w:p w:rsidR="00634100" w:rsidRDefault="00634100" w:rsidP="00E35F0F">
      <w:pPr>
        <w:pStyle w:val="Listenabsatz"/>
        <w:numPr>
          <w:ilvl w:val="0"/>
          <w:numId w:val="8"/>
        </w:numPr>
        <w:ind w:right="-567"/>
        <w:jc w:val="both"/>
        <w:rPr>
          <w:rFonts w:asciiTheme="minorHAnsi" w:hAnsiTheme="minorHAnsi"/>
          <w:sz w:val="23"/>
          <w:szCs w:val="23"/>
        </w:rPr>
      </w:pPr>
      <w:r>
        <w:rPr>
          <w:rFonts w:asciiTheme="minorHAnsi" w:hAnsiTheme="minorHAnsi"/>
          <w:sz w:val="23"/>
          <w:szCs w:val="23"/>
        </w:rPr>
        <w:t xml:space="preserve">Nach der Verordnung zur befristeten Änderung von Ausbildungs- und </w:t>
      </w:r>
      <w:r w:rsidR="005A48CF">
        <w:rPr>
          <w:rFonts w:asciiTheme="minorHAnsi" w:hAnsiTheme="minorHAnsi"/>
          <w:sz w:val="23"/>
          <w:szCs w:val="23"/>
        </w:rPr>
        <w:t xml:space="preserve">Prüfungsordnungen gemäß §52 SchulG </w:t>
      </w:r>
      <w:r w:rsidR="00BA22CF">
        <w:rPr>
          <w:rFonts w:asciiTheme="minorHAnsi" w:hAnsiTheme="minorHAnsi"/>
          <w:sz w:val="23"/>
          <w:szCs w:val="23"/>
        </w:rPr>
        <w:t xml:space="preserve">vom 1. Mai 2020 </w:t>
      </w:r>
      <w:r w:rsidR="005A48CF">
        <w:rPr>
          <w:rFonts w:asciiTheme="minorHAnsi" w:hAnsiTheme="minorHAnsi"/>
          <w:sz w:val="23"/>
          <w:szCs w:val="23"/>
        </w:rPr>
        <w:t xml:space="preserve">gilt für die jetzige Q1, dass die </w:t>
      </w:r>
      <w:r w:rsidR="005A48CF" w:rsidRPr="00BA22CF">
        <w:rPr>
          <w:rFonts w:asciiTheme="minorHAnsi" w:hAnsiTheme="minorHAnsi"/>
          <w:b/>
          <w:sz w:val="23"/>
          <w:szCs w:val="23"/>
        </w:rPr>
        <w:t>Anzahl in den von der Schülerin gewählten schriftlichen Grundkursfächern auf jeweils eine zu schreibende Klausur und die Klausurdauer verringert werden kann</w:t>
      </w:r>
      <w:r w:rsidR="005A48CF">
        <w:rPr>
          <w:rFonts w:asciiTheme="minorHAnsi" w:hAnsiTheme="minorHAnsi"/>
          <w:sz w:val="23"/>
          <w:szCs w:val="23"/>
        </w:rPr>
        <w:t>, wenn dies aufgrund von Zeiten des Ruhens des Unterrichts organisatorisch erforderlich ist</w:t>
      </w:r>
      <w:r w:rsidR="00BA22CF">
        <w:rPr>
          <w:rFonts w:asciiTheme="minorHAnsi" w:hAnsiTheme="minorHAnsi"/>
          <w:sz w:val="23"/>
          <w:szCs w:val="23"/>
        </w:rPr>
        <w:t>:</w:t>
      </w:r>
      <w:r w:rsidR="005A48CF">
        <w:rPr>
          <w:rFonts w:asciiTheme="minorHAnsi" w:hAnsiTheme="minorHAnsi"/>
          <w:sz w:val="23"/>
          <w:szCs w:val="23"/>
        </w:rPr>
        <w:t xml:space="preserve"> </w:t>
      </w:r>
    </w:p>
    <w:p w:rsidR="005A48CF" w:rsidRDefault="005A48CF" w:rsidP="005A48CF">
      <w:pPr>
        <w:ind w:left="708" w:right="-567"/>
        <w:jc w:val="both"/>
        <w:rPr>
          <w:rFonts w:asciiTheme="minorHAnsi" w:hAnsiTheme="minorHAnsi"/>
          <w:sz w:val="23"/>
          <w:szCs w:val="23"/>
        </w:rPr>
      </w:pPr>
      <w:r w:rsidRPr="00BA22CF">
        <w:rPr>
          <w:rFonts w:asciiTheme="minorHAnsi" w:hAnsiTheme="minorHAnsi"/>
          <w:color w:val="FF0000"/>
          <w:sz w:val="23"/>
          <w:szCs w:val="23"/>
        </w:rPr>
        <w:t>Aus diesem Grunde haben wir für die Q1 mit der Wiederaufnahme des Unterrichts festgelegt, dass nur noch in den GK-Fächern eine Klausur geschrieben wird, in denen diese Klausur nach dem alten Klausurplan im 1. Quartal ausgefallen ist</w:t>
      </w:r>
      <w:r>
        <w:rPr>
          <w:rFonts w:asciiTheme="minorHAnsi" w:hAnsiTheme="minorHAnsi"/>
          <w:sz w:val="23"/>
          <w:szCs w:val="23"/>
        </w:rPr>
        <w:t>. Das bedeutet, dass für diese Klausuren der Unterrichtsstoff noch einmal wiederholt und kein neues Thema vor diesem Klausurtermin als für diese Klausur relevantes Thema behandelt wird.</w:t>
      </w:r>
      <w:r w:rsidR="00BA22CF">
        <w:rPr>
          <w:rFonts w:asciiTheme="minorHAnsi" w:hAnsiTheme="minorHAnsi"/>
          <w:sz w:val="23"/>
          <w:szCs w:val="23"/>
        </w:rPr>
        <w:t xml:space="preserve"> Die Termine werden voraussichtlich ab der 3. Woche nach Wiederbeginn des Unterrichts angesetzt.</w:t>
      </w:r>
    </w:p>
    <w:p w:rsidR="005A48CF" w:rsidRDefault="005A48CF" w:rsidP="005A48CF">
      <w:pPr>
        <w:ind w:left="708" w:right="-567"/>
        <w:jc w:val="both"/>
        <w:rPr>
          <w:rFonts w:asciiTheme="minorHAnsi" w:hAnsiTheme="minorHAnsi"/>
          <w:sz w:val="23"/>
          <w:szCs w:val="23"/>
        </w:rPr>
      </w:pPr>
      <w:r>
        <w:rPr>
          <w:rFonts w:asciiTheme="minorHAnsi" w:hAnsiTheme="minorHAnsi"/>
          <w:sz w:val="23"/>
          <w:szCs w:val="23"/>
        </w:rPr>
        <w:t xml:space="preserve">Für den Fall, dass erneute Zeiten des Ruhens des Unterrichts, individuelle Quarantänemaßnahmen und Erkrankung </w:t>
      </w:r>
      <w:r w:rsidR="00BA22CF">
        <w:rPr>
          <w:rFonts w:asciiTheme="minorHAnsi" w:hAnsiTheme="minorHAnsi"/>
          <w:sz w:val="23"/>
          <w:szCs w:val="23"/>
        </w:rPr>
        <w:t xml:space="preserve">eine solche Leistungsbewertung nicht möglich machen, kann auf die Benotung des 1. Halbjahres zurückgegriffen werden. Dann gelten die Kursabschlussnoten im 1. </w:t>
      </w:r>
      <w:proofErr w:type="spellStart"/>
      <w:r w:rsidR="00BA22CF">
        <w:rPr>
          <w:rFonts w:asciiTheme="minorHAnsi" w:hAnsiTheme="minorHAnsi"/>
          <w:sz w:val="23"/>
          <w:szCs w:val="23"/>
        </w:rPr>
        <w:t>Hj</w:t>
      </w:r>
      <w:proofErr w:type="spellEnd"/>
      <w:r w:rsidR="00BA22CF">
        <w:rPr>
          <w:rFonts w:asciiTheme="minorHAnsi" w:hAnsiTheme="minorHAnsi"/>
          <w:sz w:val="23"/>
          <w:szCs w:val="23"/>
        </w:rPr>
        <w:t xml:space="preserve">. der Q1 auch als Kursabschlussnoten für das 2. </w:t>
      </w:r>
      <w:proofErr w:type="spellStart"/>
      <w:r w:rsidR="00BA22CF">
        <w:rPr>
          <w:rFonts w:asciiTheme="minorHAnsi" w:hAnsiTheme="minorHAnsi"/>
          <w:sz w:val="23"/>
          <w:szCs w:val="23"/>
        </w:rPr>
        <w:t>Hj</w:t>
      </w:r>
      <w:proofErr w:type="spellEnd"/>
      <w:r w:rsidR="00BA22CF">
        <w:rPr>
          <w:rFonts w:asciiTheme="minorHAnsi" w:hAnsiTheme="minorHAnsi"/>
          <w:sz w:val="23"/>
          <w:szCs w:val="23"/>
        </w:rPr>
        <w:t>. der Qualifikationsphase.</w:t>
      </w:r>
    </w:p>
    <w:p w:rsidR="00BA22CF" w:rsidRDefault="00BA22CF" w:rsidP="005A48CF">
      <w:pPr>
        <w:ind w:left="708" w:right="-567"/>
        <w:jc w:val="both"/>
        <w:rPr>
          <w:rFonts w:asciiTheme="minorHAnsi" w:hAnsiTheme="minorHAnsi"/>
          <w:sz w:val="23"/>
          <w:szCs w:val="23"/>
        </w:rPr>
      </w:pPr>
      <w:r>
        <w:rPr>
          <w:rFonts w:asciiTheme="minorHAnsi" w:hAnsiTheme="minorHAnsi"/>
          <w:sz w:val="23"/>
          <w:szCs w:val="23"/>
        </w:rPr>
        <w:t xml:space="preserve">Schülerinnen, </w:t>
      </w:r>
      <w:r w:rsidRPr="00BA22CF">
        <w:rPr>
          <w:rFonts w:asciiTheme="minorHAnsi" w:hAnsiTheme="minorHAnsi"/>
          <w:b/>
          <w:sz w:val="23"/>
          <w:szCs w:val="23"/>
        </w:rPr>
        <w:t xml:space="preserve">die aufgrund der Fortschreibung der Kursabschlussnoten im 2. </w:t>
      </w:r>
      <w:proofErr w:type="spellStart"/>
      <w:r w:rsidRPr="00BA22CF">
        <w:rPr>
          <w:rFonts w:asciiTheme="minorHAnsi" w:hAnsiTheme="minorHAnsi"/>
          <w:b/>
          <w:sz w:val="23"/>
          <w:szCs w:val="23"/>
        </w:rPr>
        <w:t>Hj</w:t>
      </w:r>
      <w:proofErr w:type="spellEnd"/>
      <w:r w:rsidRPr="00BA22CF">
        <w:rPr>
          <w:rFonts w:asciiTheme="minorHAnsi" w:hAnsiTheme="minorHAnsi"/>
          <w:b/>
          <w:sz w:val="23"/>
          <w:szCs w:val="23"/>
        </w:rPr>
        <w:t>. der Q1 in einem oder mehreren belegten Leistungs- oder Grundkursen vier oder weniger Punkte</w:t>
      </w:r>
      <w:r>
        <w:rPr>
          <w:rFonts w:asciiTheme="minorHAnsi" w:hAnsiTheme="minorHAnsi"/>
          <w:sz w:val="23"/>
          <w:szCs w:val="23"/>
        </w:rPr>
        <w:t xml:space="preserve"> der einfachen Wertung erreicht haben, erhalten die </w:t>
      </w:r>
      <w:r w:rsidRPr="00BA22CF">
        <w:rPr>
          <w:rFonts w:asciiTheme="minorHAnsi" w:hAnsiTheme="minorHAnsi"/>
          <w:b/>
          <w:sz w:val="23"/>
          <w:szCs w:val="23"/>
        </w:rPr>
        <w:t>Möglichkeit zur Nachprüfung</w:t>
      </w:r>
      <w:r>
        <w:rPr>
          <w:rFonts w:asciiTheme="minorHAnsi" w:hAnsiTheme="minorHAnsi"/>
          <w:sz w:val="23"/>
          <w:szCs w:val="23"/>
        </w:rPr>
        <w:t xml:space="preserve"> in diesen Fächern. Eine Nachprüfung ist nicht möglich in Fächern, die mit null Punkten abgeschlossen wurden.  </w:t>
      </w:r>
    </w:p>
    <w:p w:rsidR="00BA22CF" w:rsidRDefault="00BA22CF" w:rsidP="00E34FAB">
      <w:pPr>
        <w:pStyle w:val="Listenabsatz"/>
        <w:ind w:right="-567"/>
        <w:jc w:val="both"/>
        <w:rPr>
          <w:rFonts w:asciiTheme="minorHAnsi" w:hAnsiTheme="minorHAnsi"/>
          <w:sz w:val="23"/>
          <w:szCs w:val="23"/>
        </w:rPr>
      </w:pPr>
    </w:p>
    <w:p w:rsidR="00E34FAB" w:rsidRDefault="00E34FAB" w:rsidP="00E34FAB">
      <w:pPr>
        <w:pStyle w:val="Listenabsatz"/>
        <w:ind w:left="0" w:right="-567"/>
        <w:jc w:val="both"/>
        <w:rPr>
          <w:rFonts w:asciiTheme="minorHAnsi" w:hAnsiTheme="minorHAnsi"/>
          <w:sz w:val="23"/>
          <w:szCs w:val="23"/>
        </w:rPr>
      </w:pPr>
      <w:r>
        <w:rPr>
          <w:rFonts w:asciiTheme="minorHAnsi" w:hAnsiTheme="minorHAnsi"/>
          <w:sz w:val="23"/>
          <w:szCs w:val="23"/>
        </w:rPr>
        <w:t xml:space="preserve">Ich hoffe und wünsche allen, dass mit der Wiederaufnahme des Unterrichts für Ihre Stufe ein Stückchen Normalität greift, das alle so sehr herbeisehnen. </w:t>
      </w:r>
    </w:p>
    <w:p w:rsidR="00E34FAB" w:rsidRDefault="00E34FAB" w:rsidP="00E34FAB">
      <w:pPr>
        <w:pStyle w:val="Listenabsatz"/>
        <w:ind w:left="0" w:right="-567"/>
        <w:jc w:val="both"/>
        <w:rPr>
          <w:rFonts w:asciiTheme="minorHAnsi" w:hAnsiTheme="minorHAnsi"/>
          <w:sz w:val="23"/>
          <w:szCs w:val="23"/>
        </w:rPr>
      </w:pPr>
      <w:r>
        <w:rPr>
          <w:rFonts w:asciiTheme="minorHAnsi" w:hAnsiTheme="minorHAnsi"/>
          <w:sz w:val="23"/>
          <w:szCs w:val="23"/>
        </w:rPr>
        <w:t>Gleichzeitig bedanke ich mich bei allen für die gute Zusammenarbeit auch beim digitalen Lernen, das uns alle viel gelehrt hat und sicherlich auch noch für eine Weile fortdauern wird, wenn auch für Ihre Stufe ab Montag in eingeschränkter Form.</w:t>
      </w:r>
    </w:p>
    <w:p w:rsidR="00E34FAB" w:rsidRDefault="00E34FAB" w:rsidP="00E34FAB">
      <w:pPr>
        <w:pStyle w:val="Listenabsatz"/>
        <w:ind w:left="0" w:right="-567"/>
        <w:jc w:val="both"/>
        <w:rPr>
          <w:rFonts w:asciiTheme="minorHAnsi" w:hAnsiTheme="minorHAnsi"/>
          <w:sz w:val="23"/>
          <w:szCs w:val="23"/>
        </w:rPr>
      </w:pPr>
    </w:p>
    <w:p w:rsidR="00C36876" w:rsidRDefault="00E34FAB" w:rsidP="00E34FAB">
      <w:pPr>
        <w:pStyle w:val="Listenabsatz"/>
        <w:ind w:left="0" w:right="-567"/>
        <w:jc w:val="both"/>
        <w:rPr>
          <w:rFonts w:asciiTheme="minorHAnsi" w:hAnsiTheme="minorHAnsi"/>
          <w:sz w:val="23"/>
          <w:szCs w:val="23"/>
        </w:rPr>
      </w:pPr>
      <w:r>
        <w:rPr>
          <w:rFonts w:asciiTheme="minorHAnsi" w:hAnsiTheme="minorHAnsi"/>
          <w:sz w:val="23"/>
          <w:szCs w:val="23"/>
        </w:rPr>
        <w:t xml:space="preserve">In diesem Sinne freuen wir uns auf ein Wiedersehen. </w:t>
      </w:r>
      <w:bookmarkStart w:id="0" w:name="_GoBack"/>
      <w:bookmarkEnd w:id="0"/>
    </w:p>
    <w:p w:rsidR="00C36876" w:rsidRDefault="00C36876" w:rsidP="00E35F0F">
      <w:pPr>
        <w:ind w:right="-567"/>
        <w:jc w:val="both"/>
        <w:rPr>
          <w:rFonts w:asciiTheme="minorHAnsi" w:hAnsiTheme="minorHAnsi"/>
          <w:sz w:val="23"/>
          <w:szCs w:val="23"/>
        </w:rPr>
      </w:pPr>
    </w:p>
    <w:p w:rsidR="000E048E" w:rsidRPr="00E9230A" w:rsidRDefault="000E048E" w:rsidP="00E35F0F">
      <w:pPr>
        <w:ind w:right="-567"/>
        <w:jc w:val="both"/>
        <w:rPr>
          <w:rFonts w:asciiTheme="minorHAnsi" w:hAnsiTheme="minorHAnsi"/>
          <w:sz w:val="23"/>
          <w:szCs w:val="23"/>
        </w:rPr>
      </w:pPr>
      <w:r w:rsidRPr="00E9230A">
        <w:rPr>
          <w:rFonts w:asciiTheme="minorHAnsi" w:hAnsiTheme="minorHAnsi"/>
          <w:sz w:val="23"/>
          <w:szCs w:val="23"/>
        </w:rPr>
        <w:t>Mit freundlichen Grüßen</w:t>
      </w:r>
    </w:p>
    <w:p w:rsidR="00055764" w:rsidRDefault="00055764" w:rsidP="00E35F0F">
      <w:pPr>
        <w:ind w:right="-567"/>
        <w:jc w:val="both"/>
        <w:rPr>
          <w:rFonts w:asciiTheme="minorHAnsi" w:hAnsiTheme="minorHAnsi"/>
          <w:sz w:val="23"/>
          <w:szCs w:val="23"/>
        </w:rPr>
      </w:pPr>
    </w:p>
    <w:p w:rsidR="00055764" w:rsidRPr="00E9230A" w:rsidRDefault="000D4105" w:rsidP="00E35F0F">
      <w:pPr>
        <w:ind w:right="-567"/>
        <w:jc w:val="both"/>
        <w:rPr>
          <w:rFonts w:asciiTheme="minorHAnsi" w:hAnsiTheme="minorHAnsi"/>
          <w:sz w:val="23"/>
          <w:szCs w:val="23"/>
        </w:rPr>
      </w:pPr>
      <w:r>
        <w:rPr>
          <w:rFonts w:ascii="Calibri" w:hAnsi="Calibri"/>
          <w:noProof/>
          <w:sz w:val="24"/>
          <w:szCs w:val="24"/>
        </w:rPr>
        <w:drawing>
          <wp:inline distT="0" distB="0" distL="0" distR="0">
            <wp:extent cx="1038225" cy="25272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101" cy="261702"/>
                    </a:xfrm>
                    <a:prstGeom prst="rect">
                      <a:avLst/>
                    </a:prstGeom>
                    <a:noFill/>
                    <a:ln>
                      <a:noFill/>
                    </a:ln>
                  </pic:spPr>
                </pic:pic>
              </a:graphicData>
            </a:graphic>
          </wp:inline>
        </w:drawing>
      </w:r>
    </w:p>
    <w:p w:rsidR="000E048E" w:rsidRPr="00E9230A" w:rsidRDefault="000E048E" w:rsidP="00F144DE">
      <w:pPr>
        <w:ind w:right="-567"/>
        <w:rPr>
          <w:rFonts w:asciiTheme="minorHAnsi" w:hAnsiTheme="minorHAnsi"/>
          <w:sz w:val="23"/>
          <w:szCs w:val="23"/>
        </w:rPr>
      </w:pPr>
      <w:r w:rsidRPr="00E9230A">
        <w:rPr>
          <w:rFonts w:asciiTheme="minorHAnsi" w:hAnsiTheme="minorHAnsi"/>
          <w:sz w:val="23"/>
          <w:szCs w:val="23"/>
        </w:rPr>
        <w:t xml:space="preserve">Mechthild Wolber, </w:t>
      </w:r>
      <w:proofErr w:type="spellStart"/>
      <w:r w:rsidRPr="00E9230A">
        <w:rPr>
          <w:rFonts w:asciiTheme="minorHAnsi" w:hAnsiTheme="minorHAnsi"/>
          <w:sz w:val="23"/>
          <w:szCs w:val="23"/>
        </w:rPr>
        <w:t>OStD’i.K</w:t>
      </w:r>
      <w:proofErr w:type="spellEnd"/>
      <w:r w:rsidRPr="00E9230A">
        <w:rPr>
          <w:rFonts w:asciiTheme="minorHAnsi" w:hAnsiTheme="minorHAnsi"/>
          <w:sz w:val="23"/>
          <w:szCs w:val="23"/>
        </w:rPr>
        <w:t>.</w:t>
      </w:r>
    </w:p>
    <w:sectPr w:rsidR="000E048E" w:rsidRPr="00E9230A" w:rsidSect="00E9230A">
      <w:headerReference w:type="default" r:id="rId9"/>
      <w:pgSz w:w="11907" w:h="16840"/>
      <w:pgMar w:top="851" w:right="1701" w:bottom="454" w:left="1418" w:header="397" w:footer="18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01" w:rsidRDefault="00F55301">
      <w:r>
        <w:separator/>
      </w:r>
    </w:p>
  </w:endnote>
  <w:endnote w:type="continuationSeparator" w:id="0">
    <w:p w:rsidR="00F55301" w:rsidRDefault="00F5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01" w:rsidRDefault="00F55301">
      <w:r>
        <w:separator/>
      </w:r>
    </w:p>
  </w:footnote>
  <w:footnote w:type="continuationSeparator" w:id="0">
    <w:p w:rsidR="00F55301" w:rsidRDefault="00F5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E9" w:rsidRDefault="008D3AC3">
    <w:pPr>
      <w:ind w:left="-567" w:right="-567" w:firstLine="2"/>
      <w:rPr>
        <w:rFonts w:ascii="Arial" w:hAnsi="Arial"/>
        <w:smallCaps/>
        <w:spacing w:val="25"/>
        <w:sz w:val="16"/>
      </w:rPr>
    </w:pPr>
    <w:r>
      <w:rPr>
        <w:rFonts w:ascii="Arial" w:hAnsi="Arial"/>
        <w:smallCaps/>
        <w:spacing w:val="25"/>
        <w:sz w:val="16"/>
      </w:rPr>
      <w:t xml:space="preserve">     </w:t>
    </w:r>
    <w:r w:rsidR="002A799C">
      <w:rPr>
        <w:rFonts w:ascii="Arial" w:hAnsi="Arial"/>
        <w:smallCaps/>
        <w:spacing w:val="25"/>
        <w:sz w:val="16"/>
      </w:rPr>
      <w:t xml:space="preserve">   </w:t>
    </w:r>
    <w:r w:rsidR="00A86340">
      <w:rPr>
        <w:rFonts w:ascii="Arial" w:hAnsi="Arial"/>
        <w:smallCaps/>
        <w:noProof/>
        <w:spacing w:val="25"/>
        <w:sz w:val="16"/>
      </w:rPr>
      <w:drawing>
        <wp:inline distT="0" distB="0" distL="0" distR="0">
          <wp:extent cx="2505075" cy="1021220"/>
          <wp:effectExtent l="0" t="0" r="0" b="7620"/>
          <wp:docPr id="3" name="Grafik 3" descr="C:\Users\anke.schierge\Desktop\LFS_Logo_Schriftzug isoliert 1411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e.schierge\Desktop\LFS_Logo_Schriftzug isoliert 1411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47" cy="1027690"/>
                  </a:xfrm>
                  <a:prstGeom prst="rect">
                    <a:avLst/>
                  </a:prstGeom>
                  <a:noFill/>
                  <a:ln>
                    <a:noFill/>
                  </a:ln>
                </pic:spPr>
              </pic:pic>
            </a:graphicData>
          </a:graphic>
        </wp:inline>
      </w:drawing>
    </w:r>
    <w:r w:rsidR="00A86340">
      <w:rPr>
        <w:rFonts w:ascii="Arial" w:hAnsi="Arial"/>
        <w:smallCaps/>
        <w:spacing w:val="25"/>
        <w:sz w:val="16"/>
      </w:rPr>
      <w:tab/>
    </w:r>
    <w:r w:rsidR="00A86340">
      <w:rPr>
        <w:rFonts w:ascii="Arial" w:hAnsi="Arial"/>
        <w:smallCaps/>
        <w:spacing w:val="25"/>
        <w:sz w:val="16"/>
      </w:rPr>
      <w:tab/>
    </w:r>
    <w:r w:rsidR="00A86340">
      <w:rPr>
        <w:rFonts w:ascii="Arial" w:hAnsi="Arial"/>
        <w:smallCaps/>
        <w:spacing w:val="25"/>
        <w:sz w:val="16"/>
      </w:rPr>
      <w:tab/>
    </w:r>
    <w:r w:rsidR="00A86340">
      <w:rPr>
        <w:rFonts w:ascii="Arial" w:hAnsi="Arial"/>
        <w:smallCaps/>
        <w:spacing w:val="25"/>
        <w:sz w:val="16"/>
      </w:rPr>
      <w:tab/>
    </w:r>
    <w:r w:rsidR="002A799C">
      <w:rPr>
        <w:rFonts w:ascii="Arial" w:hAnsi="Arial"/>
        <w:smallCaps/>
        <w:spacing w:val="25"/>
        <w:sz w:val="16"/>
      </w:rPr>
      <w:tab/>
      <w:t xml:space="preserve">   </w:t>
    </w:r>
    <w:r w:rsidR="00A86340">
      <w:rPr>
        <w:rFonts w:ascii="Arial" w:hAnsi="Arial"/>
        <w:smallCaps/>
        <w:noProof/>
        <w:spacing w:val="25"/>
        <w:sz w:val="16"/>
      </w:rPr>
      <w:drawing>
        <wp:inline distT="0" distB="0" distL="0" distR="0">
          <wp:extent cx="1152525" cy="1049314"/>
          <wp:effectExtent l="0" t="0" r="0" b="0"/>
          <wp:docPr id="2" name="Grafik 2" descr="C:\Users\anke.schierge\Desktop\LFS_Logo_isoliert 1411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schierge\Desktop\LFS_Logo_isoliert 141120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304" cy="1052755"/>
                  </a:xfrm>
                  <a:prstGeom prst="rect">
                    <a:avLst/>
                  </a:prstGeom>
                  <a:noFill/>
                  <a:ln>
                    <a:noFill/>
                  </a:ln>
                </pic:spPr>
              </pic:pic>
            </a:graphicData>
          </a:graphic>
        </wp:inline>
      </w:drawing>
    </w:r>
  </w:p>
  <w:p w:rsidR="00964633" w:rsidRDefault="00915114">
    <w:pPr>
      <w:ind w:left="-567" w:right="-567" w:firstLine="2"/>
      <w:rPr>
        <w:rFonts w:ascii="Arial" w:hAnsi="Arial"/>
        <w:smallCaps/>
        <w:spacing w:val="25"/>
        <w:sz w:val="16"/>
      </w:rPr>
    </w:pPr>
    <w:r>
      <w:rPr>
        <w:noProof/>
      </w:rPr>
      <w:t xml:space="preserve">          </w:t>
    </w:r>
    <w:r w:rsidR="00213D71">
      <w:rPr>
        <w:noProof/>
      </w:rPr>
      <w:drawing>
        <wp:inline distT="0" distB="0" distL="0" distR="0">
          <wp:extent cx="6480141" cy="45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BEBA8EAE-BF5A-486C-A8C5-ECC9F3942E4B}">
                        <a14:imgProps xmlns:a14="http://schemas.microsoft.com/office/drawing/2010/main">
                          <a14:imgLayer r:embed="rId4">
                            <a14:imgEffect>
                              <a14:saturation sat="108000"/>
                            </a14:imgEffect>
                            <a14:imgEffect>
                              <a14:brightnessContrast contrast="-2000"/>
                            </a14:imgEffect>
                          </a14:imgLayer>
                        </a14:imgProps>
                      </a:ext>
                      <a:ext uri="{28A0092B-C50C-407E-A947-70E740481C1C}">
                        <a14:useLocalDpi xmlns:a14="http://schemas.microsoft.com/office/drawing/2010/main" val="0"/>
                      </a:ext>
                    </a:extLst>
                  </a:blip>
                  <a:srcRect/>
                  <a:stretch/>
                </pic:blipFill>
                <pic:spPr bwMode="auto">
                  <a:xfrm>
                    <a:off x="0" y="0"/>
                    <a:ext cx="6505575" cy="45898"/>
                  </a:xfrm>
                  <a:prstGeom prst="rect">
                    <a:avLst/>
                  </a:prstGeom>
                  <a:ln>
                    <a:noFill/>
                  </a:ln>
                  <a:extLst>
                    <a:ext uri="{53640926-AAD7-44D8-BBD7-CCE9431645EC}">
                      <a14:shadowObscured xmlns:a14="http://schemas.microsoft.com/office/drawing/2010/main"/>
                    </a:ext>
                  </a:extLst>
                </pic:spPr>
              </pic:pic>
            </a:graphicData>
          </a:graphic>
        </wp:inline>
      </w:drawing>
    </w:r>
  </w:p>
  <w:p w:rsidR="00964633" w:rsidRDefault="00964633">
    <w:pPr>
      <w:ind w:left="-567" w:right="-567" w:firstLine="2"/>
      <w:rPr>
        <w:rFonts w:ascii="Arial" w:hAnsi="Arial"/>
        <w:smallCaps/>
        <w:spacing w:val="2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F0C"/>
    <w:multiLevelType w:val="hybridMultilevel"/>
    <w:tmpl w:val="BDFE345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5ED793B"/>
    <w:multiLevelType w:val="hybridMultilevel"/>
    <w:tmpl w:val="47F01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D6028"/>
    <w:multiLevelType w:val="hybridMultilevel"/>
    <w:tmpl w:val="35AED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337C5D"/>
    <w:multiLevelType w:val="hybridMultilevel"/>
    <w:tmpl w:val="0C2AFBC4"/>
    <w:lvl w:ilvl="0" w:tplc="538A531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7AE063A"/>
    <w:multiLevelType w:val="multilevel"/>
    <w:tmpl w:val="2EB89D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84834"/>
    <w:multiLevelType w:val="hybridMultilevel"/>
    <w:tmpl w:val="82CC6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25929"/>
    <w:multiLevelType w:val="hybridMultilevel"/>
    <w:tmpl w:val="7A8A6266"/>
    <w:lvl w:ilvl="0" w:tplc="AE8CB146">
      <w:start w:val="2"/>
      <w:numFmt w:val="bullet"/>
      <w:lvlText w:val="-"/>
      <w:lvlJc w:val="left"/>
      <w:pPr>
        <w:ind w:left="720" w:hanging="360"/>
      </w:pPr>
      <w:rPr>
        <w:rFonts w:ascii="Calibri" w:eastAsiaTheme="minorHAnsi" w:hAnsi="Calibri" w:cs="Consola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2D06F7"/>
    <w:multiLevelType w:val="hybridMultilevel"/>
    <w:tmpl w:val="A1604E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4DA1621"/>
    <w:multiLevelType w:val="hybridMultilevel"/>
    <w:tmpl w:val="2EB89DE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C5D54"/>
    <w:multiLevelType w:val="hybridMultilevel"/>
    <w:tmpl w:val="5F10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3"/>
  </w:num>
  <w:num w:numId="6">
    <w:abstractNumId w:val="6"/>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CF"/>
    <w:rsid w:val="0001456B"/>
    <w:rsid w:val="00024AF5"/>
    <w:rsid w:val="00035EE2"/>
    <w:rsid w:val="0003751B"/>
    <w:rsid w:val="00047303"/>
    <w:rsid w:val="00055764"/>
    <w:rsid w:val="00063ACA"/>
    <w:rsid w:val="00082353"/>
    <w:rsid w:val="000868C6"/>
    <w:rsid w:val="000B64A8"/>
    <w:rsid w:val="000C4759"/>
    <w:rsid w:val="000C554C"/>
    <w:rsid w:val="000D4105"/>
    <w:rsid w:val="000E048E"/>
    <w:rsid w:val="000E1DFA"/>
    <w:rsid w:val="000F4D64"/>
    <w:rsid w:val="00103F5C"/>
    <w:rsid w:val="00110454"/>
    <w:rsid w:val="00111CB0"/>
    <w:rsid w:val="001204B3"/>
    <w:rsid w:val="00126F6D"/>
    <w:rsid w:val="00136D79"/>
    <w:rsid w:val="00144893"/>
    <w:rsid w:val="00157812"/>
    <w:rsid w:val="00170F03"/>
    <w:rsid w:val="00172DC6"/>
    <w:rsid w:val="00175519"/>
    <w:rsid w:val="00177F1C"/>
    <w:rsid w:val="0018026F"/>
    <w:rsid w:val="001808A0"/>
    <w:rsid w:val="00184E04"/>
    <w:rsid w:val="00194430"/>
    <w:rsid w:val="001A1A36"/>
    <w:rsid w:val="001A56AD"/>
    <w:rsid w:val="001E2A60"/>
    <w:rsid w:val="00213D71"/>
    <w:rsid w:val="00214207"/>
    <w:rsid w:val="00214D7F"/>
    <w:rsid w:val="0022043A"/>
    <w:rsid w:val="00220C30"/>
    <w:rsid w:val="002351B8"/>
    <w:rsid w:val="0024509F"/>
    <w:rsid w:val="0025128D"/>
    <w:rsid w:val="00255B28"/>
    <w:rsid w:val="002A6835"/>
    <w:rsid w:val="002A799C"/>
    <w:rsid w:val="002B5BCD"/>
    <w:rsid w:val="002C608D"/>
    <w:rsid w:val="002C734D"/>
    <w:rsid w:val="002D488C"/>
    <w:rsid w:val="002E0EC7"/>
    <w:rsid w:val="002F0DE3"/>
    <w:rsid w:val="003317AE"/>
    <w:rsid w:val="00371840"/>
    <w:rsid w:val="003756AA"/>
    <w:rsid w:val="0039046F"/>
    <w:rsid w:val="003A0B17"/>
    <w:rsid w:val="003B2FF5"/>
    <w:rsid w:val="003C375C"/>
    <w:rsid w:val="003E1333"/>
    <w:rsid w:val="00400331"/>
    <w:rsid w:val="00403712"/>
    <w:rsid w:val="0043297D"/>
    <w:rsid w:val="004636F5"/>
    <w:rsid w:val="00466776"/>
    <w:rsid w:val="00476BDA"/>
    <w:rsid w:val="004B3B4D"/>
    <w:rsid w:val="004B3BF7"/>
    <w:rsid w:val="004C6740"/>
    <w:rsid w:val="004D5421"/>
    <w:rsid w:val="004E49AC"/>
    <w:rsid w:val="004E6C8A"/>
    <w:rsid w:val="004E6E1E"/>
    <w:rsid w:val="00525B15"/>
    <w:rsid w:val="005276B7"/>
    <w:rsid w:val="005439BC"/>
    <w:rsid w:val="00566519"/>
    <w:rsid w:val="005732E0"/>
    <w:rsid w:val="00586646"/>
    <w:rsid w:val="005910E9"/>
    <w:rsid w:val="005A19FA"/>
    <w:rsid w:val="005A26ED"/>
    <w:rsid w:val="005A48CF"/>
    <w:rsid w:val="005A4D86"/>
    <w:rsid w:val="005C7A91"/>
    <w:rsid w:val="005D11F2"/>
    <w:rsid w:val="005E784F"/>
    <w:rsid w:val="005F34E9"/>
    <w:rsid w:val="006061D7"/>
    <w:rsid w:val="00623773"/>
    <w:rsid w:val="00630AE6"/>
    <w:rsid w:val="00634100"/>
    <w:rsid w:val="006410C8"/>
    <w:rsid w:val="0066274F"/>
    <w:rsid w:val="00674F2C"/>
    <w:rsid w:val="006771F6"/>
    <w:rsid w:val="00686333"/>
    <w:rsid w:val="00686D74"/>
    <w:rsid w:val="00691D91"/>
    <w:rsid w:val="0069707D"/>
    <w:rsid w:val="006A63A5"/>
    <w:rsid w:val="006B2979"/>
    <w:rsid w:val="006C07F1"/>
    <w:rsid w:val="006D1369"/>
    <w:rsid w:val="006F122D"/>
    <w:rsid w:val="006F1564"/>
    <w:rsid w:val="00701925"/>
    <w:rsid w:val="007055AB"/>
    <w:rsid w:val="00733874"/>
    <w:rsid w:val="0073695E"/>
    <w:rsid w:val="00785C0B"/>
    <w:rsid w:val="00797303"/>
    <w:rsid w:val="007A417F"/>
    <w:rsid w:val="007A51C3"/>
    <w:rsid w:val="007A5CA5"/>
    <w:rsid w:val="007B71AA"/>
    <w:rsid w:val="007C05F1"/>
    <w:rsid w:val="007C6D29"/>
    <w:rsid w:val="007D34E9"/>
    <w:rsid w:val="007D703C"/>
    <w:rsid w:val="007F21A5"/>
    <w:rsid w:val="007F7C54"/>
    <w:rsid w:val="00800761"/>
    <w:rsid w:val="008009C3"/>
    <w:rsid w:val="00800C08"/>
    <w:rsid w:val="008052F3"/>
    <w:rsid w:val="00811990"/>
    <w:rsid w:val="00815596"/>
    <w:rsid w:val="00836A98"/>
    <w:rsid w:val="00842843"/>
    <w:rsid w:val="00842FAE"/>
    <w:rsid w:val="008518C3"/>
    <w:rsid w:val="0086287A"/>
    <w:rsid w:val="0086402C"/>
    <w:rsid w:val="0086512C"/>
    <w:rsid w:val="008707EA"/>
    <w:rsid w:val="0089392E"/>
    <w:rsid w:val="008A7717"/>
    <w:rsid w:val="008B0146"/>
    <w:rsid w:val="008D3AC3"/>
    <w:rsid w:val="008E3B59"/>
    <w:rsid w:val="008E6179"/>
    <w:rsid w:val="008F7537"/>
    <w:rsid w:val="009106BF"/>
    <w:rsid w:val="00911250"/>
    <w:rsid w:val="00913870"/>
    <w:rsid w:val="00915114"/>
    <w:rsid w:val="00920BE6"/>
    <w:rsid w:val="00921613"/>
    <w:rsid w:val="00927DB3"/>
    <w:rsid w:val="00934C13"/>
    <w:rsid w:val="0094157C"/>
    <w:rsid w:val="00944220"/>
    <w:rsid w:val="00944736"/>
    <w:rsid w:val="00964633"/>
    <w:rsid w:val="0096757C"/>
    <w:rsid w:val="00983538"/>
    <w:rsid w:val="00993B27"/>
    <w:rsid w:val="00997982"/>
    <w:rsid w:val="009A4F5D"/>
    <w:rsid w:val="009A73DA"/>
    <w:rsid w:val="009B1837"/>
    <w:rsid w:val="009E654F"/>
    <w:rsid w:val="00A13DD6"/>
    <w:rsid w:val="00A33987"/>
    <w:rsid w:val="00A347F4"/>
    <w:rsid w:val="00A35644"/>
    <w:rsid w:val="00A570E8"/>
    <w:rsid w:val="00A62559"/>
    <w:rsid w:val="00A670E4"/>
    <w:rsid w:val="00A710DE"/>
    <w:rsid w:val="00A858F4"/>
    <w:rsid w:val="00A86340"/>
    <w:rsid w:val="00A97DF9"/>
    <w:rsid w:val="00AB5CAA"/>
    <w:rsid w:val="00AC3575"/>
    <w:rsid w:val="00AC38F8"/>
    <w:rsid w:val="00AE11E2"/>
    <w:rsid w:val="00AE2875"/>
    <w:rsid w:val="00AE2C37"/>
    <w:rsid w:val="00AF00F1"/>
    <w:rsid w:val="00B002AF"/>
    <w:rsid w:val="00B01D03"/>
    <w:rsid w:val="00B11190"/>
    <w:rsid w:val="00B12BEA"/>
    <w:rsid w:val="00B13F30"/>
    <w:rsid w:val="00B23818"/>
    <w:rsid w:val="00B36586"/>
    <w:rsid w:val="00B436D9"/>
    <w:rsid w:val="00B63DD9"/>
    <w:rsid w:val="00B72CB1"/>
    <w:rsid w:val="00B72DE9"/>
    <w:rsid w:val="00B853BF"/>
    <w:rsid w:val="00B86B78"/>
    <w:rsid w:val="00B86C0C"/>
    <w:rsid w:val="00B97B73"/>
    <w:rsid w:val="00BA1EF8"/>
    <w:rsid w:val="00BA22CF"/>
    <w:rsid w:val="00BC50AF"/>
    <w:rsid w:val="00BD3087"/>
    <w:rsid w:val="00BD3FD2"/>
    <w:rsid w:val="00BE0A3C"/>
    <w:rsid w:val="00BE23CD"/>
    <w:rsid w:val="00BE32B9"/>
    <w:rsid w:val="00C11B51"/>
    <w:rsid w:val="00C16BBA"/>
    <w:rsid w:val="00C234C8"/>
    <w:rsid w:val="00C36876"/>
    <w:rsid w:val="00C46DCD"/>
    <w:rsid w:val="00C67B9F"/>
    <w:rsid w:val="00C828DE"/>
    <w:rsid w:val="00C92E3D"/>
    <w:rsid w:val="00CB17A8"/>
    <w:rsid w:val="00CB1FCF"/>
    <w:rsid w:val="00CB546B"/>
    <w:rsid w:val="00CC21D3"/>
    <w:rsid w:val="00CC3F33"/>
    <w:rsid w:val="00CD0D67"/>
    <w:rsid w:val="00CE7FB9"/>
    <w:rsid w:val="00D435E6"/>
    <w:rsid w:val="00D470F2"/>
    <w:rsid w:val="00D53458"/>
    <w:rsid w:val="00D53D44"/>
    <w:rsid w:val="00D6423E"/>
    <w:rsid w:val="00D65F52"/>
    <w:rsid w:val="00D71F25"/>
    <w:rsid w:val="00D76DC0"/>
    <w:rsid w:val="00D77452"/>
    <w:rsid w:val="00D85DC6"/>
    <w:rsid w:val="00D86243"/>
    <w:rsid w:val="00D9158A"/>
    <w:rsid w:val="00DA0576"/>
    <w:rsid w:val="00DB6701"/>
    <w:rsid w:val="00DD6584"/>
    <w:rsid w:val="00DF19DB"/>
    <w:rsid w:val="00E05CC1"/>
    <w:rsid w:val="00E116AC"/>
    <w:rsid w:val="00E13E7E"/>
    <w:rsid w:val="00E15120"/>
    <w:rsid w:val="00E1756F"/>
    <w:rsid w:val="00E20C0A"/>
    <w:rsid w:val="00E26E35"/>
    <w:rsid w:val="00E34CE7"/>
    <w:rsid w:val="00E34FAB"/>
    <w:rsid w:val="00E35F0F"/>
    <w:rsid w:val="00E40675"/>
    <w:rsid w:val="00E41B89"/>
    <w:rsid w:val="00E4331D"/>
    <w:rsid w:val="00E449B7"/>
    <w:rsid w:val="00E508AB"/>
    <w:rsid w:val="00E611CF"/>
    <w:rsid w:val="00E63181"/>
    <w:rsid w:val="00E87DEE"/>
    <w:rsid w:val="00E91548"/>
    <w:rsid w:val="00E9230A"/>
    <w:rsid w:val="00E958D5"/>
    <w:rsid w:val="00E96A28"/>
    <w:rsid w:val="00EC2745"/>
    <w:rsid w:val="00EC4AF4"/>
    <w:rsid w:val="00EC767C"/>
    <w:rsid w:val="00ED116E"/>
    <w:rsid w:val="00ED2077"/>
    <w:rsid w:val="00EF6CE6"/>
    <w:rsid w:val="00EF7493"/>
    <w:rsid w:val="00F000DB"/>
    <w:rsid w:val="00F06968"/>
    <w:rsid w:val="00F1165C"/>
    <w:rsid w:val="00F144DE"/>
    <w:rsid w:val="00F15D00"/>
    <w:rsid w:val="00F16C53"/>
    <w:rsid w:val="00F22254"/>
    <w:rsid w:val="00F25F12"/>
    <w:rsid w:val="00F341C0"/>
    <w:rsid w:val="00F406DD"/>
    <w:rsid w:val="00F4779A"/>
    <w:rsid w:val="00F55301"/>
    <w:rsid w:val="00F76AF1"/>
    <w:rsid w:val="00F83771"/>
    <w:rsid w:val="00F83A90"/>
    <w:rsid w:val="00F877AF"/>
    <w:rsid w:val="00F977C6"/>
    <w:rsid w:val="00FB3702"/>
    <w:rsid w:val="00FC2466"/>
    <w:rsid w:val="00FC4341"/>
    <w:rsid w:val="00FC7CEB"/>
    <w:rsid w:val="00FD446B"/>
    <w:rsid w:val="00FD54B0"/>
    <w:rsid w:val="00FD6A14"/>
    <w:rsid w:val="00FE1F3D"/>
    <w:rsid w:val="00FE3597"/>
    <w:rsid w:val="00FF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52F714"/>
  <w15:docId w15:val="{D149B3A6-94A0-425B-85AF-1DD2A633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13DD6"/>
  </w:style>
  <w:style w:type="paragraph" w:styleId="berschrift1">
    <w:name w:val="heading 1"/>
    <w:basedOn w:val="Standard"/>
    <w:next w:val="Standard"/>
    <w:qFormat/>
    <w:rsid w:val="00A13DD6"/>
    <w:pPr>
      <w:keepNext/>
      <w:framePr w:w="6687" w:h="1005" w:hRule="exact" w:hSpace="141" w:wrap="auto" w:vAnchor="text" w:hAnchor="page" w:x="4471" w:y="166"/>
      <w:ind w:left="-567" w:right="-567" w:firstLine="2"/>
      <w:jc w:val="center"/>
      <w:outlineLvl w:val="0"/>
    </w:pPr>
    <w:rPr>
      <w:smallCaps/>
      <w:spacing w:val="25"/>
      <w:sz w:val="56"/>
    </w:rPr>
  </w:style>
  <w:style w:type="paragraph" w:styleId="berschrift2">
    <w:name w:val="heading 2"/>
    <w:basedOn w:val="Standard"/>
    <w:next w:val="Standard"/>
    <w:qFormat/>
    <w:rsid w:val="00A13DD6"/>
    <w:pPr>
      <w:keepNext/>
      <w:outlineLvl w:val="1"/>
    </w:pPr>
    <w:rPr>
      <w:smallCaps/>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13DD6"/>
    <w:pPr>
      <w:tabs>
        <w:tab w:val="center" w:pos="4536"/>
        <w:tab w:val="right" w:pos="9072"/>
      </w:tabs>
    </w:pPr>
  </w:style>
  <w:style w:type="paragraph" w:styleId="Fuzeile">
    <w:name w:val="footer"/>
    <w:basedOn w:val="Standard"/>
    <w:rsid w:val="00A13DD6"/>
    <w:pPr>
      <w:tabs>
        <w:tab w:val="center" w:pos="4536"/>
        <w:tab w:val="right" w:pos="9072"/>
      </w:tabs>
    </w:pPr>
  </w:style>
  <w:style w:type="paragraph" w:styleId="Sprechblasentext">
    <w:name w:val="Balloon Text"/>
    <w:basedOn w:val="Standard"/>
    <w:semiHidden/>
    <w:rsid w:val="00FF7EC0"/>
    <w:rPr>
      <w:rFonts w:ascii="Tahoma" w:hAnsi="Tahoma" w:cs="Tahoma"/>
      <w:sz w:val="16"/>
      <w:szCs w:val="16"/>
    </w:rPr>
  </w:style>
  <w:style w:type="character" w:styleId="Hyperlink">
    <w:name w:val="Hyperlink"/>
    <w:rsid w:val="00B11190"/>
    <w:rPr>
      <w:color w:val="0000FF"/>
      <w:u w:val="single"/>
    </w:rPr>
  </w:style>
  <w:style w:type="table" w:styleId="Tabellenraster">
    <w:name w:val="Table Grid"/>
    <w:basedOn w:val="NormaleTabelle"/>
    <w:rsid w:val="00D5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4D7F"/>
    <w:pPr>
      <w:ind w:left="720"/>
      <w:contextualSpacing/>
    </w:pPr>
  </w:style>
  <w:style w:type="paragraph" w:styleId="StandardWeb">
    <w:name w:val="Normal (Web)"/>
    <w:basedOn w:val="Standard"/>
    <w:uiPriority w:val="99"/>
    <w:unhideWhenUsed/>
    <w:rsid w:val="008707EA"/>
    <w:rPr>
      <w:rFonts w:eastAsia="Calibri"/>
      <w:sz w:val="24"/>
      <w:szCs w:val="24"/>
    </w:rPr>
  </w:style>
  <w:style w:type="paragraph" w:styleId="NurText">
    <w:name w:val="Plain Text"/>
    <w:basedOn w:val="Standard"/>
    <w:link w:val="NurTextZchn"/>
    <w:uiPriority w:val="99"/>
    <w:unhideWhenUsed/>
    <w:rsid w:val="00785C0B"/>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785C0B"/>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4134">
      <w:bodyDiv w:val="1"/>
      <w:marLeft w:val="0"/>
      <w:marRight w:val="0"/>
      <w:marTop w:val="0"/>
      <w:marBottom w:val="0"/>
      <w:divBdr>
        <w:top w:val="none" w:sz="0" w:space="0" w:color="auto"/>
        <w:left w:val="none" w:sz="0" w:space="0" w:color="auto"/>
        <w:bottom w:val="none" w:sz="0" w:space="0" w:color="auto"/>
        <w:right w:val="none" w:sz="0" w:space="0" w:color="auto"/>
      </w:divBdr>
    </w:div>
    <w:div w:id="331832001">
      <w:bodyDiv w:val="1"/>
      <w:marLeft w:val="0"/>
      <w:marRight w:val="0"/>
      <w:marTop w:val="0"/>
      <w:marBottom w:val="0"/>
      <w:divBdr>
        <w:top w:val="none" w:sz="0" w:space="0" w:color="auto"/>
        <w:left w:val="none" w:sz="0" w:space="0" w:color="auto"/>
        <w:bottom w:val="none" w:sz="0" w:space="0" w:color="auto"/>
        <w:right w:val="none" w:sz="0" w:space="0" w:color="auto"/>
      </w:divBdr>
    </w:div>
    <w:div w:id="333267117">
      <w:bodyDiv w:val="1"/>
      <w:marLeft w:val="0"/>
      <w:marRight w:val="0"/>
      <w:marTop w:val="0"/>
      <w:marBottom w:val="0"/>
      <w:divBdr>
        <w:top w:val="none" w:sz="0" w:space="0" w:color="auto"/>
        <w:left w:val="none" w:sz="0" w:space="0" w:color="auto"/>
        <w:bottom w:val="none" w:sz="0" w:space="0" w:color="auto"/>
        <w:right w:val="none" w:sz="0" w:space="0" w:color="auto"/>
      </w:divBdr>
    </w:div>
    <w:div w:id="712846631">
      <w:bodyDiv w:val="1"/>
      <w:marLeft w:val="0"/>
      <w:marRight w:val="0"/>
      <w:marTop w:val="0"/>
      <w:marBottom w:val="0"/>
      <w:divBdr>
        <w:top w:val="none" w:sz="0" w:space="0" w:color="auto"/>
        <w:left w:val="none" w:sz="0" w:space="0" w:color="auto"/>
        <w:bottom w:val="none" w:sz="0" w:space="0" w:color="auto"/>
        <w:right w:val="none" w:sz="0" w:space="0" w:color="auto"/>
      </w:divBdr>
    </w:div>
    <w:div w:id="882402825">
      <w:bodyDiv w:val="1"/>
      <w:marLeft w:val="0"/>
      <w:marRight w:val="0"/>
      <w:marTop w:val="0"/>
      <w:marBottom w:val="0"/>
      <w:divBdr>
        <w:top w:val="none" w:sz="0" w:space="0" w:color="auto"/>
        <w:left w:val="none" w:sz="0" w:space="0" w:color="auto"/>
        <w:bottom w:val="none" w:sz="0" w:space="0" w:color="auto"/>
        <w:right w:val="none" w:sz="0" w:space="0" w:color="auto"/>
      </w:divBdr>
    </w:div>
    <w:div w:id="933705659">
      <w:bodyDiv w:val="1"/>
      <w:marLeft w:val="0"/>
      <w:marRight w:val="0"/>
      <w:marTop w:val="0"/>
      <w:marBottom w:val="0"/>
      <w:divBdr>
        <w:top w:val="none" w:sz="0" w:space="0" w:color="auto"/>
        <w:left w:val="none" w:sz="0" w:space="0" w:color="auto"/>
        <w:bottom w:val="none" w:sz="0" w:space="0" w:color="auto"/>
        <w:right w:val="none" w:sz="0" w:space="0" w:color="auto"/>
      </w:divBdr>
    </w:div>
    <w:div w:id="1176380255">
      <w:bodyDiv w:val="1"/>
      <w:marLeft w:val="0"/>
      <w:marRight w:val="0"/>
      <w:marTop w:val="0"/>
      <w:marBottom w:val="0"/>
      <w:divBdr>
        <w:top w:val="none" w:sz="0" w:space="0" w:color="auto"/>
        <w:left w:val="none" w:sz="0" w:space="0" w:color="auto"/>
        <w:bottom w:val="none" w:sz="0" w:space="0" w:color="auto"/>
        <w:right w:val="none" w:sz="0" w:space="0" w:color="auto"/>
      </w:divBdr>
    </w:div>
    <w:div w:id="1209105167">
      <w:bodyDiv w:val="1"/>
      <w:marLeft w:val="0"/>
      <w:marRight w:val="0"/>
      <w:marTop w:val="0"/>
      <w:marBottom w:val="0"/>
      <w:divBdr>
        <w:top w:val="none" w:sz="0" w:space="0" w:color="auto"/>
        <w:left w:val="none" w:sz="0" w:space="0" w:color="auto"/>
        <w:bottom w:val="none" w:sz="0" w:space="0" w:color="auto"/>
        <w:right w:val="none" w:sz="0" w:space="0" w:color="auto"/>
      </w:divBdr>
    </w:div>
    <w:div w:id="1243297872">
      <w:bodyDiv w:val="1"/>
      <w:marLeft w:val="0"/>
      <w:marRight w:val="0"/>
      <w:marTop w:val="0"/>
      <w:marBottom w:val="0"/>
      <w:divBdr>
        <w:top w:val="none" w:sz="0" w:space="0" w:color="auto"/>
        <w:left w:val="none" w:sz="0" w:space="0" w:color="auto"/>
        <w:bottom w:val="none" w:sz="0" w:space="0" w:color="auto"/>
        <w:right w:val="none" w:sz="0" w:space="0" w:color="auto"/>
      </w:divBdr>
    </w:div>
    <w:div w:id="1251738720">
      <w:bodyDiv w:val="1"/>
      <w:marLeft w:val="0"/>
      <w:marRight w:val="0"/>
      <w:marTop w:val="0"/>
      <w:marBottom w:val="0"/>
      <w:divBdr>
        <w:top w:val="none" w:sz="0" w:space="0" w:color="auto"/>
        <w:left w:val="none" w:sz="0" w:space="0" w:color="auto"/>
        <w:bottom w:val="none" w:sz="0" w:space="0" w:color="auto"/>
        <w:right w:val="none" w:sz="0" w:space="0" w:color="auto"/>
      </w:divBdr>
    </w:div>
    <w:div w:id="1329289402">
      <w:bodyDiv w:val="1"/>
      <w:marLeft w:val="0"/>
      <w:marRight w:val="0"/>
      <w:marTop w:val="0"/>
      <w:marBottom w:val="0"/>
      <w:divBdr>
        <w:top w:val="none" w:sz="0" w:space="0" w:color="auto"/>
        <w:left w:val="none" w:sz="0" w:space="0" w:color="auto"/>
        <w:bottom w:val="none" w:sz="0" w:space="0" w:color="auto"/>
        <w:right w:val="none" w:sz="0" w:space="0" w:color="auto"/>
      </w:divBdr>
    </w:div>
    <w:div w:id="1513453987">
      <w:bodyDiv w:val="1"/>
      <w:marLeft w:val="0"/>
      <w:marRight w:val="0"/>
      <w:marTop w:val="0"/>
      <w:marBottom w:val="0"/>
      <w:divBdr>
        <w:top w:val="none" w:sz="0" w:space="0" w:color="auto"/>
        <w:left w:val="none" w:sz="0" w:space="0" w:color="auto"/>
        <w:bottom w:val="none" w:sz="0" w:space="0" w:color="auto"/>
        <w:right w:val="none" w:sz="0" w:space="0" w:color="auto"/>
      </w:divBdr>
    </w:div>
    <w:div w:id="1626353104">
      <w:bodyDiv w:val="1"/>
      <w:marLeft w:val="0"/>
      <w:marRight w:val="0"/>
      <w:marTop w:val="0"/>
      <w:marBottom w:val="0"/>
      <w:divBdr>
        <w:top w:val="none" w:sz="0" w:space="0" w:color="auto"/>
        <w:left w:val="none" w:sz="0" w:space="0" w:color="auto"/>
        <w:bottom w:val="none" w:sz="0" w:space="0" w:color="auto"/>
        <w:right w:val="none" w:sz="0" w:space="0" w:color="auto"/>
      </w:divBdr>
    </w:div>
    <w:div w:id="1802531644">
      <w:bodyDiv w:val="1"/>
      <w:marLeft w:val="0"/>
      <w:marRight w:val="0"/>
      <w:marTop w:val="0"/>
      <w:marBottom w:val="0"/>
      <w:divBdr>
        <w:top w:val="none" w:sz="0" w:space="0" w:color="auto"/>
        <w:left w:val="none" w:sz="0" w:space="0" w:color="auto"/>
        <w:bottom w:val="none" w:sz="0" w:space="0" w:color="auto"/>
        <w:right w:val="none" w:sz="0" w:space="0" w:color="auto"/>
      </w:divBdr>
    </w:div>
    <w:div w:id="1986231245">
      <w:bodyDiv w:val="1"/>
      <w:marLeft w:val="0"/>
      <w:marRight w:val="0"/>
      <w:marTop w:val="0"/>
      <w:marBottom w:val="0"/>
      <w:divBdr>
        <w:top w:val="none" w:sz="0" w:space="0" w:color="auto"/>
        <w:left w:val="none" w:sz="0" w:space="0" w:color="auto"/>
        <w:bottom w:val="none" w:sz="0" w:space="0" w:color="auto"/>
        <w:right w:val="none" w:sz="0" w:space="0" w:color="auto"/>
      </w:divBdr>
    </w:div>
    <w:div w:id="2143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8AA5-BF8B-4B90-9164-413D5C4E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LIEBFRAUENSCHULE BONN</vt:lpstr>
    </vt:vector>
  </TitlesOfParts>
  <Company>LFS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LIEBFRAUENSCHULE BONN</dc:title>
  <dc:creator>Wieland</dc:creator>
  <cp:lastModifiedBy>Mechthild.Wolber</cp:lastModifiedBy>
  <cp:revision>5</cp:revision>
  <cp:lastPrinted>2020-04-22T07:52:00Z</cp:lastPrinted>
  <dcterms:created xsi:type="dcterms:W3CDTF">2020-05-07T15:36:00Z</dcterms:created>
  <dcterms:modified xsi:type="dcterms:W3CDTF">2020-05-07T18:32:00Z</dcterms:modified>
</cp:coreProperties>
</file>